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5B5F2" w14:textId="77777777" w:rsidR="00BC3433" w:rsidRPr="00340C59" w:rsidRDefault="004E129B" w:rsidP="004E129B">
      <w:pPr>
        <w:ind w:left="5954" w:right="-284"/>
        <w:jc w:val="center"/>
      </w:pPr>
      <w:r w:rsidRPr="00340C59">
        <w:t>Pirkimo sąlygų</w:t>
      </w:r>
    </w:p>
    <w:p w14:paraId="69F2039E" w14:textId="1279F76B" w:rsidR="004E129B" w:rsidRPr="00340C59" w:rsidRDefault="00A037FB" w:rsidP="004E129B">
      <w:pPr>
        <w:ind w:left="5954" w:right="-284"/>
        <w:jc w:val="right"/>
      </w:pPr>
      <w:r>
        <w:t>8</w:t>
      </w:r>
      <w:r w:rsidR="004E129B" w:rsidRPr="00340C59">
        <w:t xml:space="preserve"> priedo „Pasiūlymo forma“</w:t>
      </w:r>
    </w:p>
    <w:p w14:paraId="0481A429" w14:textId="0E2FFBC1" w:rsidR="004E129B" w:rsidRPr="00340C59" w:rsidRDefault="004E129B" w:rsidP="004E129B">
      <w:pPr>
        <w:ind w:left="5954" w:right="-284"/>
      </w:pPr>
      <w:r w:rsidRPr="00340C59">
        <w:t xml:space="preserve">                     Priedėlis</w:t>
      </w:r>
      <w:r w:rsidR="00154543">
        <w:t xml:space="preserve"> (3</w:t>
      </w:r>
      <w:r w:rsidR="00A037FB">
        <w:t>-a pirkimo dalis)</w:t>
      </w:r>
    </w:p>
    <w:p w14:paraId="7C83719D" w14:textId="77777777" w:rsidR="00BC3433" w:rsidRPr="00340C59" w:rsidRDefault="00BC3433" w:rsidP="00112AC7">
      <w:pPr>
        <w:suppressAutoHyphens/>
        <w:jc w:val="center"/>
        <w:rPr>
          <w:b/>
        </w:rPr>
      </w:pPr>
    </w:p>
    <w:p w14:paraId="7D28BACF" w14:textId="518782C2" w:rsidR="00112AC7" w:rsidRPr="00340C59" w:rsidRDefault="00A037FB" w:rsidP="00112AC7">
      <w:pPr>
        <w:suppressAutoHyphens/>
        <w:jc w:val="center"/>
        <w:rPr>
          <w:b/>
        </w:rPr>
      </w:pPr>
      <w:r>
        <w:rPr>
          <w:b/>
        </w:rPr>
        <w:t>SIŪLOMO</w:t>
      </w:r>
      <w:r w:rsidR="00BC644C">
        <w:rPr>
          <w:b/>
        </w:rPr>
        <w:t xml:space="preserve"> SKAIMENINIO DOZIMETRO</w:t>
      </w:r>
      <w:r w:rsidR="00A61417" w:rsidRPr="00340C59">
        <w:rPr>
          <w:b/>
        </w:rPr>
        <w:t xml:space="preserve"> </w:t>
      </w:r>
      <w:r w:rsidR="00D77ABF">
        <w:rPr>
          <w:b/>
        </w:rPr>
        <w:t>ATITIKTIES TECHNINEI</w:t>
      </w:r>
      <w:r w:rsidR="00A61417" w:rsidRPr="00340C59">
        <w:rPr>
          <w:b/>
        </w:rPr>
        <w:t xml:space="preserve"> SPECIFIKACIJA</w:t>
      </w:r>
      <w:r w:rsidR="00D77ABF">
        <w:rPr>
          <w:b/>
        </w:rPr>
        <w:t>I LENTELĖ</w:t>
      </w:r>
    </w:p>
    <w:p w14:paraId="1E937FA7" w14:textId="77777777" w:rsidR="00BC3433" w:rsidRPr="00340C59" w:rsidRDefault="00BC3433" w:rsidP="004E129B">
      <w:pPr>
        <w:rPr>
          <w:b/>
        </w:rPr>
      </w:pPr>
    </w:p>
    <w:p w14:paraId="3A2B1826" w14:textId="334C7AD3" w:rsidR="00F20BFF" w:rsidRPr="00340C59" w:rsidRDefault="00F20BFF" w:rsidP="00112AC7">
      <w:pPr>
        <w:suppressAutoHyphens/>
        <w:jc w:val="center"/>
        <w:rPr>
          <w:b/>
        </w:rPr>
      </w:pPr>
    </w:p>
    <w:p w14:paraId="224A2C1E" w14:textId="77777777" w:rsidR="00112AC7" w:rsidRPr="00340C59" w:rsidRDefault="00112AC7" w:rsidP="00112AC7">
      <w:pPr>
        <w:suppressAutoHyphens/>
        <w:jc w:val="center"/>
        <w:rPr>
          <w:b/>
        </w:rPr>
      </w:pPr>
    </w:p>
    <w:tbl>
      <w:tblPr>
        <w:tblW w:w="5224" w:type="pct"/>
        <w:jc w:val="center"/>
        <w:tblLayout w:type="fixed"/>
        <w:tblCellMar>
          <w:left w:w="57" w:type="dxa"/>
          <w:right w:w="57" w:type="dxa"/>
        </w:tblCellMar>
        <w:tblLook w:val="0000" w:firstRow="0" w:lastRow="0" w:firstColumn="0" w:lastColumn="0" w:noHBand="0" w:noVBand="0"/>
      </w:tblPr>
      <w:tblGrid>
        <w:gridCol w:w="704"/>
        <w:gridCol w:w="5104"/>
        <w:gridCol w:w="2410"/>
        <w:gridCol w:w="1842"/>
      </w:tblGrid>
      <w:tr w:rsidR="004E129B" w:rsidRPr="00340C59" w14:paraId="0551E2B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28B4B3A" w14:textId="77777777" w:rsidR="004E129B" w:rsidRPr="00340C59" w:rsidRDefault="004E129B" w:rsidP="00BB6F5A">
            <w:pPr>
              <w:jc w:val="center"/>
              <w:rPr>
                <w:b/>
              </w:rPr>
            </w:pPr>
          </w:p>
        </w:tc>
        <w:tc>
          <w:tcPr>
            <w:tcW w:w="5104" w:type="dxa"/>
            <w:tcBorders>
              <w:top w:val="single" w:sz="4" w:space="0" w:color="000000"/>
              <w:left w:val="single" w:sz="4" w:space="0" w:color="000000"/>
              <w:bottom w:val="single" w:sz="4" w:space="0" w:color="000000"/>
              <w:right w:val="single" w:sz="4" w:space="0" w:color="000000"/>
            </w:tcBorders>
            <w:vAlign w:val="center"/>
          </w:tcPr>
          <w:p w14:paraId="04D198C3" w14:textId="77777777" w:rsidR="004E129B" w:rsidRPr="00340C59" w:rsidRDefault="00CF3A80" w:rsidP="00BB6F5A">
            <w:pPr>
              <w:jc w:val="center"/>
              <w:rPr>
                <w:b/>
              </w:rPr>
            </w:pPr>
            <w:r w:rsidRPr="00340C59">
              <w:rPr>
                <w:b/>
              </w:rPr>
              <w:t>Reikalavima</w:t>
            </w:r>
            <w:r w:rsidR="006462A6" w:rsidRPr="00340C59">
              <w:rPr>
                <w:b/>
              </w:rPr>
              <w:t>i</w:t>
            </w:r>
          </w:p>
        </w:tc>
        <w:tc>
          <w:tcPr>
            <w:tcW w:w="2410" w:type="dxa"/>
            <w:tcBorders>
              <w:top w:val="single" w:sz="4" w:space="0" w:color="000000"/>
              <w:left w:val="single" w:sz="4" w:space="0" w:color="000000"/>
              <w:bottom w:val="single" w:sz="4" w:space="0" w:color="000000"/>
              <w:right w:val="single" w:sz="4" w:space="0" w:color="000000"/>
            </w:tcBorders>
            <w:vAlign w:val="center"/>
          </w:tcPr>
          <w:p w14:paraId="589C8129" w14:textId="77777777" w:rsidR="00D77ABF" w:rsidRPr="00E01778" w:rsidRDefault="00D77ABF" w:rsidP="00D77ABF">
            <w:pPr>
              <w:suppressAutoHyphens/>
              <w:autoSpaceDE w:val="0"/>
              <w:jc w:val="center"/>
              <w:textAlignment w:val="baseline"/>
              <w:rPr>
                <w:b/>
                <w:lang w:val="ga-IE" w:eastAsia="ar-SA"/>
              </w:rPr>
            </w:pPr>
            <w:proofErr w:type="spellStart"/>
            <w:r w:rsidRPr="00E01778">
              <w:rPr>
                <w:b/>
                <w:lang w:val="ga-IE" w:eastAsia="ar-SA"/>
              </w:rPr>
              <w:t>Atitikimas</w:t>
            </w:r>
            <w:proofErr w:type="spellEnd"/>
            <w:r w:rsidRPr="00E01778">
              <w:rPr>
                <w:b/>
                <w:lang w:val="ga-IE" w:eastAsia="ar-SA"/>
              </w:rPr>
              <w:t xml:space="preserve"> </w:t>
            </w:r>
            <w:proofErr w:type="spellStart"/>
            <w:r w:rsidRPr="00E01778">
              <w:rPr>
                <w:b/>
                <w:lang w:val="ga-IE" w:eastAsia="ar-SA"/>
              </w:rPr>
              <w:t>reikalavimams</w:t>
            </w:r>
            <w:proofErr w:type="spellEnd"/>
            <w:r w:rsidRPr="00E01778">
              <w:rPr>
                <w:b/>
                <w:lang w:val="ga-IE" w:eastAsia="ar-SA"/>
              </w:rPr>
              <w:t xml:space="preserve"> </w:t>
            </w:r>
          </w:p>
          <w:p w14:paraId="1E04C18B" w14:textId="6718545C" w:rsidR="004E129B" w:rsidRPr="00340C59" w:rsidRDefault="00D77ABF" w:rsidP="00D77ABF">
            <w:pPr>
              <w:jc w:val="center"/>
              <w:rPr>
                <w:b/>
              </w:rPr>
            </w:pPr>
            <w:r w:rsidRPr="00E01778">
              <w:rPr>
                <w:i/>
                <w:lang w:val="ga-IE" w:eastAsia="ar-SA"/>
              </w:rPr>
              <w:t>(</w:t>
            </w:r>
            <w:proofErr w:type="spellStart"/>
            <w:r w:rsidRPr="00E01778">
              <w:rPr>
                <w:i/>
                <w:lang w:val="ga-IE" w:eastAsia="ar-SA"/>
              </w:rPr>
              <w:t>užpildo</w:t>
            </w:r>
            <w:proofErr w:type="spellEnd"/>
            <w:r w:rsidRPr="00E01778">
              <w:rPr>
                <w:i/>
                <w:lang w:val="ga-IE" w:eastAsia="ar-SA"/>
              </w:rPr>
              <w:t xml:space="preserve"> </w:t>
            </w:r>
            <w:proofErr w:type="spellStart"/>
            <w:r w:rsidRPr="00E01778">
              <w:rPr>
                <w:i/>
                <w:lang w:val="ga-IE" w:eastAsia="ar-SA"/>
              </w:rPr>
              <w:t>Tiekėjas</w:t>
            </w:r>
            <w:proofErr w:type="spellEnd"/>
            <w:r w:rsidRPr="00E01778">
              <w:rPr>
                <w:i/>
                <w:lang w:val="ga-IE" w:eastAsia="ar-SA"/>
              </w:rPr>
              <w:t xml:space="preserve">, </w:t>
            </w:r>
            <w:proofErr w:type="spellStart"/>
            <w:r w:rsidRPr="00E01778">
              <w:rPr>
                <w:i/>
                <w:lang w:val="ga-IE" w:eastAsia="ar-SA"/>
              </w:rPr>
              <w:t>nurodydamas</w:t>
            </w:r>
            <w:proofErr w:type="spellEnd"/>
            <w:r w:rsidRPr="00E01778">
              <w:rPr>
                <w:i/>
                <w:lang w:val="ga-IE" w:eastAsia="ar-SA"/>
              </w:rPr>
              <w:t xml:space="preserve"> </w:t>
            </w:r>
            <w:proofErr w:type="spellStart"/>
            <w:r w:rsidRPr="00E01778">
              <w:rPr>
                <w:i/>
                <w:lang w:val="ga-IE" w:eastAsia="ar-SA"/>
              </w:rPr>
              <w:t>konkrečią</w:t>
            </w:r>
            <w:proofErr w:type="spellEnd"/>
            <w:r w:rsidRPr="00E01778">
              <w:rPr>
                <w:i/>
                <w:lang w:val="ga-IE" w:eastAsia="ar-SA"/>
              </w:rPr>
              <w:t xml:space="preserve"> </w:t>
            </w:r>
            <w:proofErr w:type="spellStart"/>
            <w:r w:rsidRPr="00E01778">
              <w:rPr>
                <w:i/>
                <w:lang w:val="ga-IE" w:eastAsia="ar-SA"/>
              </w:rPr>
              <w:t>reikšmę</w:t>
            </w:r>
            <w:proofErr w:type="spellEnd"/>
            <w:r w:rsidRPr="00E01778">
              <w:rPr>
                <w:i/>
                <w:lang w:val="ga-IE" w:eastAsia="ar-SA"/>
              </w:rPr>
              <w:t xml:space="preserve"> (</w:t>
            </w:r>
            <w:proofErr w:type="spellStart"/>
            <w:r w:rsidRPr="00E01778">
              <w:rPr>
                <w:i/>
                <w:lang w:val="ga-IE" w:eastAsia="ar-SA"/>
              </w:rPr>
              <w:t>jei</w:t>
            </w:r>
            <w:proofErr w:type="spellEnd"/>
            <w:r w:rsidRPr="00E01778">
              <w:rPr>
                <w:i/>
                <w:lang w:val="ga-IE" w:eastAsia="ar-SA"/>
              </w:rPr>
              <w:t xml:space="preserve"> </w:t>
            </w:r>
            <w:proofErr w:type="spellStart"/>
            <w:r w:rsidRPr="00E01778">
              <w:rPr>
                <w:i/>
                <w:lang w:val="ga-IE" w:eastAsia="ar-SA"/>
              </w:rPr>
              <w:t>prašoma</w:t>
            </w:r>
            <w:proofErr w:type="spellEnd"/>
            <w:r w:rsidRPr="00E01778">
              <w:rPr>
                <w:i/>
                <w:lang w:val="ga-IE" w:eastAsia="ar-SA"/>
              </w:rPr>
              <w:t xml:space="preserve">) </w:t>
            </w:r>
            <w:proofErr w:type="spellStart"/>
            <w:r w:rsidRPr="00E01778">
              <w:rPr>
                <w:i/>
                <w:lang w:val="ga-IE" w:eastAsia="ar-SA"/>
              </w:rPr>
              <w:t>arba</w:t>
            </w:r>
            <w:proofErr w:type="spellEnd"/>
            <w:r w:rsidRPr="00E01778">
              <w:rPr>
                <w:i/>
                <w:lang w:val="ga-IE" w:eastAsia="ar-SA"/>
              </w:rPr>
              <w:t xml:space="preserve"> ar </w:t>
            </w:r>
            <w:r w:rsidRPr="00E01778">
              <w:rPr>
                <w:i/>
                <w:lang w:eastAsia="ar-SA"/>
              </w:rPr>
              <w:t xml:space="preserve">siūloma prekė </w:t>
            </w:r>
            <w:proofErr w:type="spellStart"/>
            <w:r w:rsidRPr="00E01778">
              <w:rPr>
                <w:i/>
                <w:lang w:val="ga-IE" w:eastAsia="ar-SA"/>
              </w:rPr>
              <w:t>atitinka</w:t>
            </w:r>
            <w:proofErr w:type="spellEnd"/>
            <w:r w:rsidRPr="00E01778">
              <w:rPr>
                <w:i/>
                <w:lang w:val="ga-IE" w:eastAsia="ar-SA"/>
              </w:rPr>
              <w:t xml:space="preserve">, ar </w:t>
            </w:r>
            <w:proofErr w:type="spellStart"/>
            <w:r w:rsidRPr="00E01778">
              <w:rPr>
                <w:i/>
                <w:lang w:val="ga-IE" w:eastAsia="ar-SA"/>
              </w:rPr>
              <w:t>neatitinka</w:t>
            </w:r>
            <w:proofErr w:type="spellEnd"/>
            <w:r w:rsidRPr="00E01778">
              <w:rPr>
                <w:i/>
                <w:lang w:val="ga-IE" w:eastAsia="ar-SA"/>
              </w:rPr>
              <w:t xml:space="preserve"> </w:t>
            </w:r>
            <w:proofErr w:type="spellStart"/>
            <w:r w:rsidRPr="00E01778">
              <w:rPr>
                <w:i/>
                <w:lang w:val="ga-IE" w:eastAsia="ar-SA"/>
              </w:rPr>
              <w:t>konkretų</w:t>
            </w:r>
            <w:proofErr w:type="spellEnd"/>
            <w:r w:rsidRPr="00E01778">
              <w:rPr>
                <w:i/>
                <w:lang w:eastAsia="ar-SA"/>
              </w:rPr>
              <w:t xml:space="preserve"> privalomą </w:t>
            </w:r>
            <w:proofErr w:type="spellStart"/>
            <w:r w:rsidRPr="00E01778">
              <w:rPr>
                <w:i/>
                <w:lang w:val="ga-IE" w:eastAsia="ar-SA"/>
              </w:rPr>
              <w:t>reikalavimą</w:t>
            </w:r>
            <w:proofErr w:type="spellEnd"/>
            <w:r w:rsidRPr="00E01778">
              <w:rPr>
                <w:i/>
                <w:lang w:val="ga-IE" w:eastAsia="ar-SA"/>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180B391C" w14:textId="77777777" w:rsidR="00D77ABF" w:rsidRPr="00E01778" w:rsidRDefault="00D77ABF" w:rsidP="00D77ABF">
            <w:pPr>
              <w:suppressAutoHyphens/>
              <w:autoSpaceDE w:val="0"/>
              <w:jc w:val="center"/>
              <w:textAlignment w:val="baseline"/>
              <w:rPr>
                <w:b/>
                <w:lang w:val="ga-IE" w:eastAsia="ar-SA"/>
              </w:rPr>
            </w:pPr>
            <w:proofErr w:type="spellStart"/>
            <w:r w:rsidRPr="00E01778">
              <w:rPr>
                <w:b/>
                <w:lang w:val="ga-IE" w:eastAsia="ar-SA"/>
              </w:rPr>
              <w:t>Atitiktį</w:t>
            </w:r>
            <w:proofErr w:type="spellEnd"/>
            <w:r w:rsidRPr="00E01778">
              <w:rPr>
                <w:b/>
                <w:lang w:val="ga-IE" w:eastAsia="ar-SA"/>
              </w:rPr>
              <w:t xml:space="preserve"> </w:t>
            </w:r>
            <w:proofErr w:type="spellStart"/>
            <w:r w:rsidRPr="00E01778">
              <w:rPr>
                <w:b/>
                <w:lang w:val="ga-IE" w:eastAsia="ar-SA"/>
              </w:rPr>
              <w:t>patvirtinantis</w:t>
            </w:r>
            <w:proofErr w:type="spellEnd"/>
            <w:r w:rsidRPr="00E01778">
              <w:rPr>
                <w:b/>
                <w:lang w:val="ga-IE" w:eastAsia="ar-SA"/>
              </w:rPr>
              <w:t xml:space="preserve"> </w:t>
            </w:r>
            <w:proofErr w:type="spellStart"/>
            <w:r w:rsidRPr="00E01778">
              <w:rPr>
                <w:b/>
                <w:lang w:val="ga-IE" w:eastAsia="ar-SA"/>
              </w:rPr>
              <w:t>dokumentas</w:t>
            </w:r>
            <w:proofErr w:type="spellEnd"/>
          </w:p>
          <w:p w14:paraId="3781B036" w14:textId="019AA571" w:rsidR="004E129B" w:rsidRPr="00340C59" w:rsidRDefault="00D77ABF" w:rsidP="00D77ABF">
            <w:pPr>
              <w:jc w:val="center"/>
              <w:rPr>
                <w:b/>
              </w:rPr>
            </w:pPr>
            <w:r w:rsidRPr="00E01778">
              <w:rPr>
                <w:lang w:eastAsia="ar-SA"/>
              </w:rPr>
              <w:t>(</w:t>
            </w:r>
            <w:r w:rsidRPr="00E01778">
              <w:rPr>
                <w:i/>
                <w:lang w:eastAsia="ar-SA"/>
              </w:rPr>
              <w:t>užpildo Tiekėjas, nurodydamas dokumentų pavadinimus ir/ar nuorodas į jų punktus, įrodančius siūlomų prekių atitikimą  techniniams reikalavimams</w:t>
            </w:r>
            <w:r w:rsidRPr="00E01778">
              <w:rPr>
                <w:lang w:eastAsia="ar-SA"/>
              </w:rPr>
              <w:t>)*</w:t>
            </w:r>
          </w:p>
        </w:tc>
      </w:tr>
      <w:tr w:rsidR="00D77ABF" w:rsidRPr="00340C59" w14:paraId="147265AD" w14:textId="77777777" w:rsidTr="00A61417">
        <w:trPr>
          <w:jc w:val="center"/>
        </w:trPr>
        <w:tc>
          <w:tcPr>
            <w:tcW w:w="704" w:type="dxa"/>
            <w:tcBorders>
              <w:top w:val="single" w:sz="4" w:space="0" w:color="000000"/>
              <w:left w:val="single" w:sz="4" w:space="0" w:color="000000"/>
              <w:bottom w:val="single" w:sz="4" w:space="0" w:color="000000"/>
              <w:right w:val="single" w:sz="4" w:space="0" w:color="000000"/>
            </w:tcBorders>
          </w:tcPr>
          <w:p w14:paraId="6E2F2725" w14:textId="07933583" w:rsidR="00D77ABF" w:rsidRPr="00D77ABF" w:rsidRDefault="00D77ABF" w:rsidP="00BB6F5A">
            <w:pPr>
              <w:jc w:val="center"/>
              <w:rPr>
                <w:i/>
              </w:rPr>
            </w:pPr>
            <w:r>
              <w:rPr>
                <w:i/>
              </w:rPr>
              <w:t>1</w:t>
            </w:r>
          </w:p>
        </w:tc>
        <w:tc>
          <w:tcPr>
            <w:tcW w:w="5104" w:type="dxa"/>
            <w:tcBorders>
              <w:top w:val="single" w:sz="4" w:space="0" w:color="000000"/>
              <w:left w:val="single" w:sz="4" w:space="0" w:color="000000"/>
              <w:bottom w:val="single" w:sz="4" w:space="0" w:color="000000"/>
              <w:right w:val="single" w:sz="4" w:space="0" w:color="000000"/>
            </w:tcBorders>
          </w:tcPr>
          <w:p w14:paraId="21FD9800" w14:textId="2B20BC63" w:rsidR="00D77ABF" w:rsidRPr="00D77ABF" w:rsidRDefault="00D77ABF" w:rsidP="00D77ABF">
            <w:pPr>
              <w:snapToGrid w:val="0"/>
              <w:jc w:val="center"/>
              <w:rPr>
                <w:i/>
              </w:rPr>
            </w:pPr>
            <w:r>
              <w:rPr>
                <w:i/>
              </w:rPr>
              <w:t>2</w:t>
            </w:r>
          </w:p>
        </w:tc>
        <w:tc>
          <w:tcPr>
            <w:tcW w:w="2410" w:type="dxa"/>
            <w:tcBorders>
              <w:top w:val="single" w:sz="4" w:space="0" w:color="000000"/>
              <w:left w:val="single" w:sz="4" w:space="0" w:color="000000"/>
              <w:bottom w:val="single" w:sz="4" w:space="0" w:color="000000"/>
              <w:right w:val="single" w:sz="4" w:space="0" w:color="000000"/>
            </w:tcBorders>
          </w:tcPr>
          <w:p w14:paraId="18BCFEA9" w14:textId="142976ED" w:rsidR="00D77ABF" w:rsidRPr="00340C59" w:rsidRDefault="00D77ABF" w:rsidP="008F4F1D">
            <w:pPr>
              <w:snapToGrid w:val="0"/>
              <w:jc w:val="center"/>
              <w:rPr>
                <w:i/>
              </w:rPr>
            </w:pPr>
            <w:r>
              <w:rPr>
                <w:i/>
              </w:rPr>
              <w:t>3</w:t>
            </w:r>
          </w:p>
        </w:tc>
        <w:tc>
          <w:tcPr>
            <w:tcW w:w="1842" w:type="dxa"/>
            <w:tcBorders>
              <w:top w:val="single" w:sz="4" w:space="0" w:color="000000"/>
              <w:left w:val="single" w:sz="4" w:space="0" w:color="000000"/>
              <w:bottom w:val="single" w:sz="4" w:space="0" w:color="000000"/>
              <w:right w:val="single" w:sz="4" w:space="0" w:color="000000"/>
            </w:tcBorders>
          </w:tcPr>
          <w:p w14:paraId="258257E3" w14:textId="0A9C8AE3" w:rsidR="00D77ABF" w:rsidRPr="00340C59" w:rsidRDefault="00D77ABF" w:rsidP="00BB6F5A">
            <w:pPr>
              <w:snapToGrid w:val="0"/>
              <w:jc w:val="center"/>
              <w:rPr>
                <w:i/>
              </w:rPr>
            </w:pPr>
            <w:r>
              <w:rPr>
                <w:i/>
              </w:rPr>
              <w:t>4</w:t>
            </w:r>
          </w:p>
        </w:tc>
      </w:tr>
      <w:tr w:rsidR="005C6584" w:rsidRPr="00340C59" w14:paraId="2D0C0BB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73F4FA" w14:textId="77777777" w:rsidR="005C6584" w:rsidRPr="00340C59" w:rsidRDefault="005C6584" w:rsidP="005C6584">
            <w:pPr>
              <w:jc w:val="center"/>
            </w:pPr>
            <w:r w:rsidRPr="00340C59">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889FAE1" w14:textId="58B223A3" w:rsidR="005C6584" w:rsidRPr="00340C59" w:rsidRDefault="005C6584" w:rsidP="005C6584">
            <w:pPr>
              <w:snapToGrid w:val="0"/>
              <w:jc w:val="both"/>
            </w:pPr>
            <w:r w:rsidRPr="009B3EE0">
              <w:t xml:space="preserve">Skaitmeninis </w:t>
            </w:r>
            <w:proofErr w:type="spellStart"/>
            <w:r w:rsidRPr="009B3EE0">
              <w:t>dozimetras</w:t>
            </w:r>
            <w:proofErr w:type="spellEnd"/>
            <w:r w:rsidRPr="009B3EE0">
              <w:t xml:space="preserve"> (toliau – </w:t>
            </w:r>
            <w:proofErr w:type="spellStart"/>
            <w:r w:rsidRPr="009B3EE0">
              <w:t>dozimetras</w:t>
            </w:r>
            <w:proofErr w:type="spellEnd"/>
            <w:r w:rsidRPr="009B3EE0">
              <w:t xml:space="preserve">) turi matuoti individualiosios dozės ekvivalentą </w:t>
            </w:r>
            <w:proofErr w:type="spellStart"/>
            <w:r w:rsidRPr="009B3EE0">
              <w:t>Hp</w:t>
            </w:r>
            <w:proofErr w:type="spellEnd"/>
            <w:r w:rsidRPr="009B3EE0">
              <w:t xml:space="preserve">(10). </w:t>
            </w:r>
          </w:p>
        </w:tc>
        <w:tc>
          <w:tcPr>
            <w:tcW w:w="2410" w:type="dxa"/>
            <w:tcBorders>
              <w:top w:val="single" w:sz="4" w:space="0" w:color="000000"/>
              <w:left w:val="single" w:sz="4" w:space="0" w:color="000000"/>
              <w:bottom w:val="single" w:sz="4" w:space="0" w:color="000000"/>
              <w:right w:val="single" w:sz="4" w:space="0" w:color="000000"/>
            </w:tcBorders>
            <w:vAlign w:val="center"/>
          </w:tcPr>
          <w:p w14:paraId="7EC0F8D6" w14:textId="77777777" w:rsidR="005C6584" w:rsidRPr="00E01778" w:rsidRDefault="005C6584" w:rsidP="005C6584">
            <w:pPr>
              <w:snapToGrid w:val="0"/>
              <w:jc w:val="center"/>
              <w:rPr>
                <w:i/>
                <w:iCs/>
              </w:rPr>
            </w:pPr>
            <w:r w:rsidRPr="00E01778">
              <w:rPr>
                <w:i/>
                <w:iCs/>
              </w:rPr>
              <w:t>Gamintojo patvirtinimas</w:t>
            </w:r>
          </w:p>
          <w:p w14:paraId="4C172B5E" w14:textId="77777777" w:rsidR="005C6584" w:rsidRPr="00E01778" w:rsidRDefault="005C6584" w:rsidP="005C6584">
            <w:pPr>
              <w:snapToGrid w:val="0"/>
              <w:jc w:val="center"/>
              <w:rPr>
                <w:i/>
                <w:iCs/>
              </w:rPr>
            </w:pPr>
          </w:p>
          <w:p w14:paraId="706A5E54" w14:textId="2FE79848" w:rsidR="005C6584" w:rsidRPr="00340C59" w:rsidRDefault="005C6584" w:rsidP="005C6584">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3BB1BF7E" w14:textId="7112E4F5" w:rsidR="005C6584" w:rsidRPr="00340C59" w:rsidRDefault="005C6584" w:rsidP="005C6584">
            <w:pPr>
              <w:snapToGrid w:val="0"/>
              <w:jc w:val="center"/>
              <w:rPr>
                <w:i/>
              </w:rPr>
            </w:pPr>
            <w:r>
              <w:rPr>
                <w:i/>
                <w:iCs/>
                <w:color w:val="000000"/>
              </w:rPr>
              <w:t>NEPILDOMA KAI PASIŪLYMĄ TEIKIA GAMINTOJAS. TIEKĖJAS TURI PATEIKTI GAMINTOJO DEKLARACIJĄ</w:t>
            </w:r>
          </w:p>
        </w:tc>
      </w:tr>
      <w:tr w:rsidR="005C6584" w:rsidRPr="00340C59" w14:paraId="5F1BD2E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ADF4C" w14:textId="77777777" w:rsidR="005C6584" w:rsidRPr="00340C59" w:rsidRDefault="005C6584" w:rsidP="005C6584">
            <w:pPr>
              <w:jc w:val="center"/>
            </w:pPr>
            <w:r w:rsidRPr="00340C59">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01C542B3" w14:textId="28801BD6" w:rsidR="005C6584" w:rsidRPr="00340C59" w:rsidRDefault="005C6584" w:rsidP="005C6584">
            <w:pPr>
              <w:snapToGrid w:val="0"/>
              <w:jc w:val="both"/>
            </w:pPr>
            <w:proofErr w:type="spellStart"/>
            <w:r w:rsidRPr="009B3EE0">
              <w:t>Dozimetro</w:t>
            </w:r>
            <w:proofErr w:type="spellEnd"/>
            <w:r w:rsidRPr="009B3EE0">
              <w:t xml:space="preserve"> detektoriai turi matuoti gama ir registruoti neutronų spinduliuotę.</w:t>
            </w:r>
          </w:p>
        </w:tc>
        <w:tc>
          <w:tcPr>
            <w:tcW w:w="2410" w:type="dxa"/>
            <w:tcBorders>
              <w:top w:val="single" w:sz="4" w:space="0" w:color="000000"/>
              <w:left w:val="single" w:sz="4" w:space="0" w:color="000000"/>
              <w:bottom w:val="single" w:sz="4" w:space="0" w:color="000000"/>
              <w:right w:val="single" w:sz="4" w:space="0" w:color="000000"/>
            </w:tcBorders>
            <w:vAlign w:val="center"/>
          </w:tcPr>
          <w:p w14:paraId="43698972" w14:textId="77777777" w:rsidR="005C6584" w:rsidRPr="00E01778" w:rsidRDefault="005C6584" w:rsidP="005C6584">
            <w:pPr>
              <w:snapToGrid w:val="0"/>
              <w:jc w:val="center"/>
              <w:rPr>
                <w:i/>
                <w:iCs/>
              </w:rPr>
            </w:pPr>
            <w:r w:rsidRPr="00E01778">
              <w:rPr>
                <w:i/>
                <w:iCs/>
              </w:rPr>
              <w:t>Gamintojo patvirtinimas</w:t>
            </w:r>
          </w:p>
          <w:p w14:paraId="42CAA8B7" w14:textId="77777777" w:rsidR="005C6584" w:rsidRPr="00E01778" w:rsidRDefault="005C6584" w:rsidP="005C6584">
            <w:pPr>
              <w:snapToGrid w:val="0"/>
              <w:jc w:val="center"/>
              <w:rPr>
                <w:i/>
                <w:iCs/>
              </w:rPr>
            </w:pPr>
          </w:p>
          <w:p w14:paraId="079C8993" w14:textId="73B74733" w:rsidR="005C6584" w:rsidRPr="00340C59" w:rsidRDefault="005C6584" w:rsidP="005C6584">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1B5676E4" w14:textId="22A049B8" w:rsidR="005C6584" w:rsidRPr="00340C59" w:rsidRDefault="005C6584" w:rsidP="005C6584">
            <w:pPr>
              <w:snapToGrid w:val="0"/>
              <w:jc w:val="center"/>
              <w:rPr>
                <w:i/>
              </w:rPr>
            </w:pPr>
            <w:r>
              <w:rPr>
                <w:i/>
                <w:iCs/>
                <w:color w:val="000000"/>
              </w:rPr>
              <w:t>NEPILDOMA KAI PASIŪLYMĄ TEIKIA GAMINTOJAS. TIEKĖJAS TURI PATEIKTI GAMINTOJO DEKLARACIJĄ</w:t>
            </w:r>
          </w:p>
        </w:tc>
      </w:tr>
      <w:tr w:rsidR="005C6584" w:rsidRPr="00340C59" w14:paraId="68164BE9"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148F6" w14:textId="77777777" w:rsidR="005C6584" w:rsidRPr="00340C59" w:rsidRDefault="005C6584" w:rsidP="005C6584">
            <w:pPr>
              <w:snapToGrid w:val="0"/>
              <w:jc w:val="center"/>
            </w:pPr>
            <w:r w:rsidRPr="00340C59">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FF8EF8A" w14:textId="26886AA7" w:rsidR="005C6584" w:rsidRPr="00340C59" w:rsidRDefault="005C6584" w:rsidP="005C6584">
            <w:pPr>
              <w:snapToGrid w:val="0"/>
              <w:jc w:val="both"/>
            </w:pPr>
            <w:r w:rsidRPr="009B3EE0">
              <w:t xml:space="preserve">Visi </w:t>
            </w:r>
            <w:proofErr w:type="spellStart"/>
            <w:r w:rsidRPr="009B3EE0">
              <w:t>dozimetro</w:t>
            </w:r>
            <w:proofErr w:type="spellEnd"/>
            <w:r w:rsidRPr="009B3EE0">
              <w:t xml:space="preserve"> detektoriai turi būti integruoti į </w:t>
            </w:r>
            <w:proofErr w:type="spellStart"/>
            <w:r w:rsidRPr="009B3EE0">
              <w:t>dozimetrą</w:t>
            </w:r>
            <w:proofErr w:type="spellEnd"/>
            <w:r w:rsidRPr="009B3EE0">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501E757" w14:textId="77777777" w:rsidR="005C6584" w:rsidRPr="00E01778" w:rsidRDefault="005C6584" w:rsidP="005C6584">
            <w:pPr>
              <w:snapToGrid w:val="0"/>
              <w:jc w:val="center"/>
              <w:rPr>
                <w:i/>
                <w:iCs/>
              </w:rPr>
            </w:pPr>
            <w:r w:rsidRPr="00E01778">
              <w:rPr>
                <w:i/>
                <w:iCs/>
              </w:rPr>
              <w:t>Gamintojo patvirtinimas</w:t>
            </w:r>
          </w:p>
          <w:p w14:paraId="1514F483" w14:textId="77777777" w:rsidR="005C6584" w:rsidRPr="00E01778" w:rsidRDefault="005C6584" w:rsidP="005C6584">
            <w:pPr>
              <w:snapToGrid w:val="0"/>
              <w:jc w:val="center"/>
              <w:rPr>
                <w:i/>
                <w:iCs/>
              </w:rPr>
            </w:pPr>
          </w:p>
          <w:p w14:paraId="6C0A69BB" w14:textId="5FF4FB63" w:rsidR="005C6584" w:rsidRPr="00340C59" w:rsidRDefault="005C6584" w:rsidP="005C6584">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66871AA6" w14:textId="0C437AD6" w:rsidR="005C6584" w:rsidRPr="00340C59" w:rsidRDefault="005C6584" w:rsidP="005C6584">
            <w:pPr>
              <w:snapToGrid w:val="0"/>
              <w:jc w:val="center"/>
              <w:rPr>
                <w:i/>
              </w:rPr>
            </w:pPr>
            <w:r>
              <w:rPr>
                <w:i/>
                <w:iCs/>
                <w:color w:val="000000"/>
              </w:rPr>
              <w:t>NEPILDOMA KAI PASIŪLYMĄ TEIKIA GAMINTOJAS. TIEKĖJAS TURI PATEIKTI GAMINTOJO DEKLARACIJĄ</w:t>
            </w:r>
          </w:p>
        </w:tc>
      </w:tr>
      <w:tr w:rsidR="005C6584" w:rsidRPr="00340C59" w14:paraId="51D2CF9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2248" w14:textId="77777777" w:rsidR="005C6584" w:rsidRPr="00340C59" w:rsidRDefault="005C6584" w:rsidP="005C6584">
            <w:pPr>
              <w:snapToGrid w:val="0"/>
              <w:jc w:val="center"/>
            </w:pPr>
            <w:r w:rsidRPr="00340C59">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3B0EE891" w14:textId="1123B61B" w:rsidR="005C6584" w:rsidRPr="00340C59" w:rsidRDefault="005C6584" w:rsidP="005C6584">
            <w:pPr>
              <w:jc w:val="both"/>
            </w:pPr>
            <w:proofErr w:type="spellStart"/>
            <w:r w:rsidRPr="009B3EE0">
              <w:t>Dozimetras</w:t>
            </w:r>
            <w:proofErr w:type="spellEnd"/>
            <w:r w:rsidRPr="009B3EE0">
              <w:t xml:space="preserve"> turi tiesiogiai rodyti dozės galią ir sukauptą dozę ekrane.</w:t>
            </w:r>
          </w:p>
        </w:tc>
        <w:tc>
          <w:tcPr>
            <w:tcW w:w="2410" w:type="dxa"/>
            <w:tcBorders>
              <w:top w:val="single" w:sz="4" w:space="0" w:color="000000"/>
              <w:left w:val="single" w:sz="4" w:space="0" w:color="000000"/>
              <w:bottom w:val="single" w:sz="4" w:space="0" w:color="000000"/>
              <w:right w:val="single" w:sz="4" w:space="0" w:color="000000"/>
            </w:tcBorders>
            <w:vAlign w:val="center"/>
          </w:tcPr>
          <w:p w14:paraId="45FCD64C" w14:textId="2C6CCDA1" w:rsidR="005C6584" w:rsidRPr="005C6584" w:rsidRDefault="005C6584" w:rsidP="005C6584">
            <w:pPr>
              <w:snapToGrid w:val="0"/>
              <w:jc w:val="center"/>
              <w:rPr>
                <w:i/>
                <w:iCs/>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5F05D" w14:textId="651975DF" w:rsidR="005C6584" w:rsidRPr="00340C59" w:rsidRDefault="005C6584" w:rsidP="005C6584">
            <w:pPr>
              <w:snapToGrid w:val="0"/>
              <w:jc w:val="center"/>
              <w:rPr>
                <w:i/>
              </w:rPr>
            </w:pPr>
            <w:r w:rsidRPr="00E01778">
              <w:rPr>
                <w:i/>
                <w:iCs/>
                <w:color w:val="000000"/>
              </w:rPr>
              <w:t>Nuoroda į informacijos šaltinį</w:t>
            </w:r>
          </w:p>
        </w:tc>
      </w:tr>
      <w:tr w:rsidR="005C6584" w:rsidRPr="00340C59" w14:paraId="2FA5EF9E"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2A95A" w14:textId="77777777" w:rsidR="005C6584" w:rsidRPr="00340C59" w:rsidRDefault="005C6584" w:rsidP="005C6584">
            <w:pPr>
              <w:snapToGrid w:val="0"/>
              <w:jc w:val="center"/>
            </w:pPr>
            <w:r w:rsidRPr="00340C59">
              <w:lastRenderedPageBreak/>
              <w:t>5.</w:t>
            </w:r>
          </w:p>
        </w:tc>
        <w:tc>
          <w:tcPr>
            <w:tcW w:w="5104" w:type="dxa"/>
            <w:tcBorders>
              <w:top w:val="single" w:sz="4" w:space="0" w:color="000000"/>
              <w:left w:val="single" w:sz="4" w:space="0" w:color="000000"/>
              <w:bottom w:val="single" w:sz="4" w:space="0" w:color="000000"/>
              <w:right w:val="single" w:sz="4" w:space="0" w:color="000000"/>
            </w:tcBorders>
            <w:vAlign w:val="center"/>
          </w:tcPr>
          <w:p w14:paraId="0CD79ED7" w14:textId="46A378FD" w:rsidR="005C6584" w:rsidRPr="00340C59" w:rsidRDefault="005C6584" w:rsidP="005C6584">
            <w:pPr>
              <w:jc w:val="both"/>
            </w:pPr>
            <w:proofErr w:type="spellStart"/>
            <w:r w:rsidRPr="009B3EE0">
              <w:t>Dozimetras</w:t>
            </w:r>
            <w:proofErr w:type="spellEnd"/>
            <w:r w:rsidRPr="009B3EE0">
              <w:t xml:space="preserve"> turi turėti ekrano apšvietimo įjungimo ir išjungimo funkciją.</w:t>
            </w:r>
          </w:p>
        </w:tc>
        <w:tc>
          <w:tcPr>
            <w:tcW w:w="2410" w:type="dxa"/>
            <w:tcBorders>
              <w:top w:val="single" w:sz="4" w:space="0" w:color="000000"/>
              <w:left w:val="single" w:sz="4" w:space="0" w:color="000000"/>
              <w:bottom w:val="single" w:sz="4" w:space="0" w:color="000000"/>
              <w:right w:val="single" w:sz="4" w:space="0" w:color="000000"/>
            </w:tcBorders>
            <w:vAlign w:val="center"/>
          </w:tcPr>
          <w:p w14:paraId="46F559F9" w14:textId="41D39B8F" w:rsidR="005C6584" w:rsidRPr="00340C59" w:rsidRDefault="005C6584" w:rsidP="005C6584">
            <w:pPr>
              <w:snapToGrid w:val="0"/>
              <w:jc w:val="center"/>
              <w:rPr>
                <w:i/>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4D898451" w14:textId="1791F987" w:rsidR="005C6584" w:rsidRPr="00340C59" w:rsidRDefault="005C6584" w:rsidP="005C6584">
            <w:pPr>
              <w:snapToGrid w:val="0"/>
              <w:jc w:val="center"/>
              <w:rPr>
                <w:i/>
              </w:rPr>
            </w:pPr>
            <w:r w:rsidRPr="00E01778">
              <w:rPr>
                <w:i/>
                <w:iCs/>
                <w:color w:val="000000"/>
              </w:rPr>
              <w:t>Nuoroda į informacijos šaltinį</w:t>
            </w:r>
          </w:p>
        </w:tc>
      </w:tr>
      <w:tr w:rsidR="00326CAE" w:rsidRPr="00340C59" w14:paraId="5E988104"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E65239" w14:textId="77777777" w:rsidR="00326CAE" w:rsidRPr="00340C59" w:rsidRDefault="00326CAE" w:rsidP="00326CAE">
            <w:pPr>
              <w:snapToGrid w:val="0"/>
              <w:jc w:val="center"/>
            </w:pPr>
            <w:r w:rsidRPr="00340C59">
              <w:t>6.</w:t>
            </w:r>
          </w:p>
        </w:tc>
        <w:tc>
          <w:tcPr>
            <w:tcW w:w="5104" w:type="dxa"/>
            <w:tcBorders>
              <w:top w:val="single" w:sz="4" w:space="0" w:color="000000"/>
              <w:left w:val="single" w:sz="4" w:space="0" w:color="000000"/>
              <w:bottom w:val="single" w:sz="4" w:space="0" w:color="000000"/>
              <w:right w:val="single" w:sz="4" w:space="0" w:color="000000"/>
            </w:tcBorders>
            <w:vAlign w:val="center"/>
          </w:tcPr>
          <w:p w14:paraId="1DED15AC" w14:textId="4871739B" w:rsidR="00326CAE" w:rsidRPr="00340C59" w:rsidRDefault="00326CAE" w:rsidP="00326CAE">
            <w:pPr>
              <w:snapToGrid w:val="0"/>
              <w:jc w:val="both"/>
            </w:pPr>
            <w:r w:rsidRPr="009B3EE0">
              <w:t>Turi būti galimybė nustatyti 1 dozės galios ir 1 dozės vertės slenkstinį dydį, kurį viršijus turi įsijungti garso ir(ar) šviesos signalizacija.</w:t>
            </w:r>
          </w:p>
        </w:tc>
        <w:tc>
          <w:tcPr>
            <w:tcW w:w="2410" w:type="dxa"/>
            <w:tcBorders>
              <w:top w:val="single" w:sz="4" w:space="0" w:color="000000"/>
              <w:left w:val="single" w:sz="4" w:space="0" w:color="000000"/>
              <w:bottom w:val="single" w:sz="4" w:space="0" w:color="000000"/>
              <w:right w:val="single" w:sz="4" w:space="0" w:color="000000"/>
            </w:tcBorders>
            <w:vAlign w:val="center"/>
          </w:tcPr>
          <w:p w14:paraId="5054DE46" w14:textId="77777777" w:rsidR="00326CAE" w:rsidRPr="00E01778" w:rsidRDefault="00326CAE" w:rsidP="00326CAE">
            <w:pPr>
              <w:snapToGrid w:val="0"/>
              <w:jc w:val="center"/>
              <w:rPr>
                <w:i/>
                <w:iCs/>
              </w:rPr>
            </w:pPr>
            <w:r w:rsidRPr="00E01778">
              <w:rPr>
                <w:i/>
                <w:iCs/>
              </w:rPr>
              <w:t>Gamintojo patvirtinimas</w:t>
            </w:r>
          </w:p>
          <w:p w14:paraId="62DFF1A7" w14:textId="77777777" w:rsidR="00326CAE" w:rsidRPr="00E01778" w:rsidRDefault="00326CAE" w:rsidP="00326CAE">
            <w:pPr>
              <w:snapToGrid w:val="0"/>
              <w:jc w:val="center"/>
              <w:rPr>
                <w:i/>
                <w:iCs/>
              </w:rPr>
            </w:pPr>
          </w:p>
          <w:p w14:paraId="2B652D78" w14:textId="444685C9" w:rsidR="00326CAE" w:rsidRPr="00340C59" w:rsidRDefault="00326CAE" w:rsidP="00326CAE">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2118" w14:textId="3F158685" w:rsidR="00326CAE" w:rsidRPr="00340C59" w:rsidRDefault="00326CAE" w:rsidP="00326CAE">
            <w:pPr>
              <w:snapToGrid w:val="0"/>
              <w:jc w:val="center"/>
              <w:rPr>
                <w:i/>
              </w:rPr>
            </w:pPr>
            <w:r>
              <w:rPr>
                <w:i/>
                <w:iCs/>
                <w:color w:val="000000"/>
              </w:rPr>
              <w:t>NEPILDOMA KAI PASIŪLYMĄ TEIKIA GAMINTOJAS. TIEKĖJAS TURI PATEIKTI GAMINTOJO DEKLARACIJĄ</w:t>
            </w:r>
          </w:p>
        </w:tc>
      </w:tr>
      <w:tr w:rsidR="00326CAE" w:rsidRPr="00340C59" w14:paraId="69AD2597"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B9A547E" w14:textId="77777777" w:rsidR="00326CAE" w:rsidRPr="00340C59" w:rsidRDefault="00326CAE" w:rsidP="00326CAE">
            <w:pPr>
              <w:snapToGrid w:val="0"/>
              <w:jc w:val="center"/>
            </w:pPr>
            <w:r w:rsidRPr="00340C59">
              <w:t>7.</w:t>
            </w:r>
          </w:p>
        </w:tc>
        <w:tc>
          <w:tcPr>
            <w:tcW w:w="5104" w:type="dxa"/>
            <w:tcBorders>
              <w:top w:val="single" w:sz="4" w:space="0" w:color="000000"/>
              <w:left w:val="single" w:sz="4" w:space="0" w:color="000000"/>
              <w:bottom w:val="single" w:sz="4" w:space="0" w:color="000000"/>
              <w:right w:val="single" w:sz="4" w:space="0" w:color="000000"/>
            </w:tcBorders>
            <w:vAlign w:val="center"/>
          </w:tcPr>
          <w:p w14:paraId="0AA817AE" w14:textId="0D14DC86" w:rsidR="00326CAE" w:rsidRPr="00340C59" w:rsidRDefault="00326CAE" w:rsidP="00326CAE">
            <w:pPr>
              <w:snapToGrid w:val="0"/>
              <w:jc w:val="both"/>
            </w:pPr>
            <w:proofErr w:type="spellStart"/>
            <w:r w:rsidRPr="009B3EE0">
              <w:t>Dozimetras</w:t>
            </w:r>
            <w:proofErr w:type="spellEnd"/>
            <w:r w:rsidRPr="009B3EE0">
              <w:t xml:space="preserve"> šviesos ir/ar garso signalais turi informuoti apie nustatytos dozės galios viršijimą ir dozės sukaupimą, siekiant išvengti nepageidaujamos </w:t>
            </w:r>
            <w:proofErr w:type="spellStart"/>
            <w:r w:rsidRPr="009B3EE0">
              <w:t>apšvitos</w:t>
            </w:r>
            <w:proofErr w:type="spellEnd"/>
            <w:r w:rsidRPr="009B3EE0">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DA120A3" w14:textId="225C72D2" w:rsidR="00326CAE" w:rsidRPr="00340C59" w:rsidRDefault="00326CAE" w:rsidP="00326CAE">
            <w:pPr>
              <w:snapToGrid w:val="0"/>
              <w:jc w:val="center"/>
              <w:rPr>
                <w:i/>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596DF06B" w14:textId="53C9F5AE" w:rsidR="00326CAE" w:rsidRPr="00340C59" w:rsidRDefault="00326CAE" w:rsidP="00326CAE">
            <w:pPr>
              <w:snapToGrid w:val="0"/>
              <w:jc w:val="center"/>
              <w:rPr>
                <w:i/>
              </w:rPr>
            </w:pPr>
            <w:r w:rsidRPr="00E01778">
              <w:rPr>
                <w:i/>
                <w:iCs/>
                <w:color w:val="000000"/>
              </w:rPr>
              <w:t>Nuoroda į informacijos šaltinį</w:t>
            </w:r>
          </w:p>
        </w:tc>
      </w:tr>
      <w:tr w:rsidR="00326CAE" w:rsidRPr="00340C59" w14:paraId="7EB1CBEB"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2880133" w14:textId="77777777" w:rsidR="00326CAE" w:rsidRPr="00340C59" w:rsidRDefault="00326CAE" w:rsidP="00326CAE">
            <w:pPr>
              <w:snapToGrid w:val="0"/>
              <w:jc w:val="center"/>
            </w:pPr>
            <w:r w:rsidRPr="00340C59">
              <w:t>8.</w:t>
            </w:r>
          </w:p>
        </w:tc>
        <w:tc>
          <w:tcPr>
            <w:tcW w:w="5104" w:type="dxa"/>
            <w:tcBorders>
              <w:top w:val="single" w:sz="4" w:space="0" w:color="000000"/>
              <w:left w:val="single" w:sz="4" w:space="0" w:color="000000"/>
              <w:bottom w:val="single" w:sz="4" w:space="0" w:color="000000"/>
              <w:right w:val="single" w:sz="4" w:space="0" w:color="000000"/>
            </w:tcBorders>
            <w:vAlign w:val="center"/>
          </w:tcPr>
          <w:p w14:paraId="26A2D839" w14:textId="3E52ED08" w:rsidR="00326CAE" w:rsidRPr="00340C59" w:rsidRDefault="00326CAE" w:rsidP="00326CAE">
            <w:pPr>
              <w:tabs>
                <w:tab w:val="left" w:pos="851"/>
              </w:tabs>
              <w:suppressAutoHyphens/>
              <w:jc w:val="both"/>
            </w:pPr>
            <w:r w:rsidRPr="009B3EE0">
              <w:t>Turi būti galimybė išjungti garso, šviesos signalą, pranešanti apie viršytą slenkstinę dozės galią ir sukauptą nustatytą individualiąją dozę.</w:t>
            </w:r>
          </w:p>
        </w:tc>
        <w:tc>
          <w:tcPr>
            <w:tcW w:w="2410" w:type="dxa"/>
            <w:tcBorders>
              <w:top w:val="single" w:sz="4" w:space="0" w:color="000000"/>
              <w:left w:val="single" w:sz="4" w:space="0" w:color="000000"/>
              <w:bottom w:val="single" w:sz="4" w:space="0" w:color="000000"/>
              <w:right w:val="single" w:sz="4" w:space="0" w:color="000000"/>
            </w:tcBorders>
            <w:vAlign w:val="center"/>
          </w:tcPr>
          <w:p w14:paraId="504DBC40" w14:textId="5C9B9252" w:rsidR="00326CAE" w:rsidRPr="00340C59" w:rsidRDefault="00326CAE" w:rsidP="00326CAE">
            <w:pPr>
              <w:snapToGrid w:val="0"/>
              <w:jc w:val="center"/>
              <w:rPr>
                <w:i/>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513BD045" w14:textId="2E260E17" w:rsidR="00326CAE" w:rsidRPr="00340C59" w:rsidRDefault="00326CAE" w:rsidP="00326CAE">
            <w:pPr>
              <w:snapToGrid w:val="0"/>
              <w:jc w:val="center"/>
              <w:rPr>
                <w:i/>
              </w:rPr>
            </w:pPr>
            <w:r w:rsidRPr="00E01778">
              <w:rPr>
                <w:i/>
                <w:iCs/>
                <w:color w:val="000000"/>
              </w:rPr>
              <w:t>Nuoroda į informacijos šaltinį</w:t>
            </w:r>
          </w:p>
        </w:tc>
      </w:tr>
      <w:tr w:rsidR="00326CAE" w:rsidRPr="00340C59" w14:paraId="4D4AA74F"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E8E2F2" w14:textId="77777777" w:rsidR="00326CAE" w:rsidRPr="00340C59" w:rsidRDefault="00326CAE" w:rsidP="00326CAE">
            <w:pPr>
              <w:snapToGrid w:val="0"/>
              <w:jc w:val="center"/>
            </w:pPr>
            <w:r w:rsidRPr="00340C59">
              <w:t>9.</w:t>
            </w:r>
          </w:p>
        </w:tc>
        <w:tc>
          <w:tcPr>
            <w:tcW w:w="5104" w:type="dxa"/>
            <w:tcBorders>
              <w:top w:val="single" w:sz="4" w:space="0" w:color="000000"/>
              <w:left w:val="single" w:sz="4" w:space="0" w:color="000000"/>
              <w:bottom w:val="single" w:sz="4" w:space="0" w:color="000000"/>
              <w:right w:val="single" w:sz="4" w:space="0" w:color="000000"/>
            </w:tcBorders>
            <w:vAlign w:val="center"/>
          </w:tcPr>
          <w:p w14:paraId="52571908" w14:textId="7BD8267C" w:rsidR="00326CAE" w:rsidRPr="00340C59" w:rsidRDefault="00326CAE" w:rsidP="00326CAE">
            <w:pPr>
              <w:snapToGrid w:val="0"/>
              <w:jc w:val="both"/>
            </w:pPr>
            <w:proofErr w:type="spellStart"/>
            <w:r w:rsidRPr="009B3EE0">
              <w:t>Dozimetras</w:t>
            </w:r>
            <w:proofErr w:type="spellEnd"/>
            <w:r w:rsidRPr="009B3EE0">
              <w:t xml:space="preserve"> turi turėti tvirtinimo priemonę(-</w:t>
            </w:r>
            <w:proofErr w:type="spellStart"/>
            <w:r w:rsidRPr="009B3EE0">
              <w:t>es</w:t>
            </w:r>
            <w:proofErr w:type="spellEnd"/>
            <w:r w:rsidRPr="009B3EE0">
              <w:t xml:space="preserve">), kad būtų galima </w:t>
            </w:r>
            <w:proofErr w:type="spellStart"/>
            <w:r w:rsidRPr="009B3EE0">
              <w:t>dozimetrą</w:t>
            </w:r>
            <w:proofErr w:type="spellEnd"/>
            <w:r w:rsidRPr="009B3EE0">
              <w:t xml:space="preserve"> pasikabinti ant kaklo ar prisisegti prie aprangos.</w:t>
            </w:r>
          </w:p>
        </w:tc>
        <w:tc>
          <w:tcPr>
            <w:tcW w:w="2410" w:type="dxa"/>
            <w:tcBorders>
              <w:top w:val="single" w:sz="4" w:space="0" w:color="000000"/>
              <w:left w:val="single" w:sz="4" w:space="0" w:color="000000"/>
              <w:bottom w:val="single" w:sz="4" w:space="0" w:color="000000"/>
              <w:right w:val="single" w:sz="4" w:space="0" w:color="000000"/>
            </w:tcBorders>
            <w:vAlign w:val="center"/>
          </w:tcPr>
          <w:p w14:paraId="72682DCE" w14:textId="7B71FF8A" w:rsidR="00326CAE" w:rsidRPr="00340C59" w:rsidRDefault="00326CAE" w:rsidP="00326CAE">
            <w:pPr>
              <w:snapToGrid w:val="0"/>
              <w:jc w:val="center"/>
              <w:rPr>
                <w:i/>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21B2393D" w14:textId="4E63D12D" w:rsidR="00326CAE" w:rsidRPr="00340C59" w:rsidRDefault="00326CAE" w:rsidP="00326CAE">
            <w:pPr>
              <w:snapToGrid w:val="0"/>
              <w:jc w:val="center"/>
              <w:rPr>
                <w:i/>
              </w:rPr>
            </w:pPr>
            <w:r w:rsidRPr="00E01778">
              <w:rPr>
                <w:i/>
                <w:iCs/>
                <w:color w:val="000000"/>
              </w:rPr>
              <w:t>Nuoroda į informacijos šaltinį</w:t>
            </w:r>
          </w:p>
        </w:tc>
      </w:tr>
      <w:tr w:rsidR="004E129B" w:rsidRPr="00340C59" w14:paraId="52A6E699"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016CD9" w14:textId="77777777" w:rsidR="004E129B" w:rsidRPr="00340C59" w:rsidRDefault="004E129B" w:rsidP="00205C6D">
            <w:pPr>
              <w:snapToGrid w:val="0"/>
              <w:jc w:val="center"/>
            </w:pPr>
            <w:r w:rsidRPr="00340C59">
              <w:t>10.</w:t>
            </w:r>
          </w:p>
        </w:tc>
        <w:tc>
          <w:tcPr>
            <w:tcW w:w="5104" w:type="dxa"/>
            <w:tcBorders>
              <w:top w:val="single" w:sz="4" w:space="0" w:color="000000"/>
              <w:left w:val="single" w:sz="4" w:space="0" w:color="000000"/>
              <w:bottom w:val="single" w:sz="4" w:space="0" w:color="000000"/>
              <w:right w:val="single" w:sz="4" w:space="0" w:color="000000"/>
            </w:tcBorders>
            <w:vAlign w:val="center"/>
          </w:tcPr>
          <w:p w14:paraId="05B990EF" w14:textId="34E36C45" w:rsidR="004E129B" w:rsidRPr="00340C59" w:rsidRDefault="00BC644C" w:rsidP="00BF69BD">
            <w:pPr>
              <w:snapToGrid w:val="0"/>
              <w:jc w:val="both"/>
            </w:pPr>
            <w:proofErr w:type="spellStart"/>
            <w:r w:rsidRPr="009B3EE0">
              <w:t>Dozimetro</w:t>
            </w:r>
            <w:proofErr w:type="spellEnd"/>
            <w:r w:rsidRPr="009B3EE0">
              <w:t xml:space="preserve"> matmenys turi būti ne didesni nei 15 cm ilgio, 8 cm pločio ir 3 cm storio, neskaičiuojant </w:t>
            </w:r>
            <w:proofErr w:type="spellStart"/>
            <w:r w:rsidRPr="009B3EE0">
              <w:t>dozimetro</w:t>
            </w:r>
            <w:proofErr w:type="spellEnd"/>
            <w:r w:rsidRPr="009B3EE0">
              <w:t xml:space="preserve"> tvirtinimo priemonių.</w:t>
            </w:r>
          </w:p>
        </w:tc>
        <w:tc>
          <w:tcPr>
            <w:tcW w:w="2410" w:type="dxa"/>
            <w:tcBorders>
              <w:top w:val="single" w:sz="4" w:space="0" w:color="000000"/>
              <w:left w:val="single" w:sz="4" w:space="0" w:color="000000"/>
              <w:bottom w:val="single" w:sz="4" w:space="0" w:color="000000"/>
              <w:right w:val="single" w:sz="4" w:space="0" w:color="000000"/>
            </w:tcBorders>
            <w:vAlign w:val="center"/>
          </w:tcPr>
          <w:p w14:paraId="3AF9DAF8" w14:textId="16A087F9" w:rsidR="004E129B" w:rsidRPr="00340C59" w:rsidRDefault="00205C6D" w:rsidP="00205C6D">
            <w:pPr>
              <w:snapToGrid w:val="0"/>
              <w:jc w:val="center"/>
              <w:rPr>
                <w:i/>
              </w:rPr>
            </w:pPr>
            <w:r>
              <w:rPr>
                <w:i/>
              </w:rPr>
              <w:t xml:space="preserve">Nurodyti tikslius </w:t>
            </w:r>
            <w:proofErr w:type="spellStart"/>
            <w:r w:rsidR="00326CAE">
              <w:rPr>
                <w:i/>
              </w:rPr>
              <w:t>Dozimetro</w:t>
            </w:r>
            <w:proofErr w:type="spellEnd"/>
            <w:r>
              <w:rPr>
                <w:i/>
              </w:rPr>
              <w:t xml:space="preserve"> matmenis</w:t>
            </w:r>
            <w:r w:rsidR="00326CAE">
              <w:rPr>
                <w:i/>
              </w:rPr>
              <w:t xml:space="preserve">, neskaičiuojant </w:t>
            </w:r>
            <w:proofErr w:type="spellStart"/>
            <w:r w:rsidR="00326CAE">
              <w:rPr>
                <w:i/>
              </w:rPr>
              <w:t>dozimetro</w:t>
            </w:r>
            <w:proofErr w:type="spellEnd"/>
            <w:r w:rsidR="00326CAE">
              <w:rPr>
                <w:i/>
              </w:rPr>
              <w:t xml:space="preserve"> tvirtinimo priemonių: ilgis __ c</w:t>
            </w:r>
            <w:r>
              <w:rPr>
                <w:i/>
              </w:rPr>
              <w:t>m</w:t>
            </w:r>
            <w:r w:rsidR="00326CAE">
              <w:rPr>
                <w:i/>
              </w:rPr>
              <w:t>; plotis _ cm; storis _ cm.</w:t>
            </w:r>
          </w:p>
        </w:tc>
        <w:tc>
          <w:tcPr>
            <w:tcW w:w="1842" w:type="dxa"/>
            <w:tcBorders>
              <w:top w:val="single" w:sz="4" w:space="0" w:color="000000"/>
              <w:left w:val="single" w:sz="4" w:space="0" w:color="000000"/>
              <w:bottom w:val="single" w:sz="4" w:space="0" w:color="000000"/>
              <w:right w:val="single" w:sz="4" w:space="0" w:color="000000"/>
            </w:tcBorders>
            <w:vAlign w:val="center"/>
          </w:tcPr>
          <w:p w14:paraId="1E523423" w14:textId="62FF8F84" w:rsidR="004E129B" w:rsidRPr="00340C59" w:rsidRDefault="00205C6D" w:rsidP="00205C6D">
            <w:pPr>
              <w:snapToGrid w:val="0"/>
              <w:jc w:val="center"/>
              <w:rPr>
                <w:i/>
              </w:rPr>
            </w:pPr>
            <w:r w:rsidRPr="00E01778">
              <w:rPr>
                <w:i/>
                <w:iCs/>
                <w:color w:val="000000"/>
              </w:rPr>
              <w:t>Nuoroda į informacijos šaltinį</w:t>
            </w:r>
          </w:p>
        </w:tc>
      </w:tr>
      <w:tr w:rsidR="00205C6D" w:rsidRPr="00340C59" w14:paraId="5CE5846A"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96B26" w14:textId="77777777" w:rsidR="00205C6D" w:rsidRPr="00340C59" w:rsidRDefault="00205C6D" w:rsidP="00205C6D">
            <w:pPr>
              <w:snapToGrid w:val="0"/>
              <w:jc w:val="center"/>
            </w:pPr>
            <w:r w:rsidRPr="00340C59">
              <w:t>11.</w:t>
            </w:r>
          </w:p>
        </w:tc>
        <w:tc>
          <w:tcPr>
            <w:tcW w:w="5104" w:type="dxa"/>
            <w:tcBorders>
              <w:top w:val="single" w:sz="4" w:space="0" w:color="000000"/>
              <w:left w:val="single" w:sz="4" w:space="0" w:color="000000"/>
              <w:bottom w:val="single" w:sz="4" w:space="0" w:color="000000"/>
              <w:right w:val="single" w:sz="4" w:space="0" w:color="000000"/>
            </w:tcBorders>
            <w:vAlign w:val="center"/>
          </w:tcPr>
          <w:p w14:paraId="00C07C68" w14:textId="3EA47D74" w:rsidR="00205C6D" w:rsidRPr="00340C59" w:rsidRDefault="00BC644C" w:rsidP="00326CAE">
            <w:pPr>
              <w:tabs>
                <w:tab w:val="left" w:pos="851"/>
              </w:tabs>
              <w:suppressAutoHyphens/>
              <w:jc w:val="both"/>
            </w:pPr>
            <w:proofErr w:type="spellStart"/>
            <w:r w:rsidRPr="009B3EE0">
              <w:t>Dozimetro</w:t>
            </w:r>
            <w:proofErr w:type="spellEnd"/>
            <w:r w:rsidRPr="009B3EE0">
              <w:t xml:space="preserve"> svoris turi būti ne didesnis nei 350 g neskaičiuojant </w:t>
            </w:r>
            <w:proofErr w:type="spellStart"/>
            <w:r w:rsidRPr="009B3EE0">
              <w:t>dozimetro</w:t>
            </w:r>
            <w:proofErr w:type="spellEnd"/>
            <w:r w:rsidRPr="009B3EE0">
              <w:t xml:space="preserve"> tvirtinimo priemonių ir maitinimo elementų.</w:t>
            </w:r>
          </w:p>
        </w:tc>
        <w:tc>
          <w:tcPr>
            <w:tcW w:w="2410" w:type="dxa"/>
            <w:tcBorders>
              <w:top w:val="single" w:sz="4" w:space="0" w:color="000000"/>
              <w:left w:val="single" w:sz="4" w:space="0" w:color="000000"/>
              <w:bottom w:val="single" w:sz="4" w:space="0" w:color="000000"/>
              <w:right w:val="single" w:sz="4" w:space="0" w:color="000000"/>
            </w:tcBorders>
            <w:vAlign w:val="center"/>
          </w:tcPr>
          <w:p w14:paraId="73714EF6" w14:textId="52FA72E0" w:rsidR="00205C6D" w:rsidRPr="00326CAE" w:rsidRDefault="00326CAE" w:rsidP="00326CAE">
            <w:pPr>
              <w:snapToGrid w:val="0"/>
              <w:jc w:val="center"/>
              <w:rPr>
                <w:i/>
                <w:iCs/>
              </w:rPr>
            </w:pPr>
            <w:r>
              <w:rPr>
                <w:i/>
                <w:iCs/>
              </w:rPr>
              <w:t xml:space="preserve">Nurodyti tikslų </w:t>
            </w:r>
            <w:proofErr w:type="spellStart"/>
            <w:r>
              <w:rPr>
                <w:i/>
                <w:iCs/>
              </w:rPr>
              <w:t>dozimetro</w:t>
            </w:r>
            <w:proofErr w:type="spellEnd"/>
            <w:r>
              <w:rPr>
                <w:i/>
                <w:iCs/>
              </w:rPr>
              <w:t xml:space="preserve">, neskaičiuojant </w:t>
            </w:r>
            <w:proofErr w:type="spellStart"/>
            <w:r>
              <w:rPr>
                <w:i/>
                <w:iCs/>
              </w:rPr>
              <w:t>dozimetro</w:t>
            </w:r>
            <w:proofErr w:type="spellEnd"/>
            <w:r>
              <w:rPr>
                <w:i/>
                <w:iCs/>
              </w:rPr>
              <w:t xml:space="preserve"> tvirtinimo priemonių ir maitinimo elementų, svorį ___ g.</w:t>
            </w:r>
          </w:p>
        </w:tc>
        <w:tc>
          <w:tcPr>
            <w:tcW w:w="1842" w:type="dxa"/>
            <w:tcBorders>
              <w:top w:val="single" w:sz="4" w:space="0" w:color="000000"/>
              <w:left w:val="single" w:sz="4" w:space="0" w:color="000000"/>
              <w:bottom w:val="single" w:sz="4" w:space="0" w:color="000000"/>
              <w:right w:val="single" w:sz="4" w:space="0" w:color="000000"/>
            </w:tcBorders>
            <w:vAlign w:val="center"/>
          </w:tcPr>
          <w:p w14:paraId="5CEF2183" w14:textId="30278AE3" w:rsidR="00205C6D" w:rsidRPr="00340C59" w:rsidRDefault="00326CAE" w:rsidP="00205C6D">
            <w:pPr>
              <w:snapToGrid w:val="0"/>
              <w:jc w:val="center"/>
              <w:rPr>
                <w:i/>
              </w:rPr>
            </w:pPr>
            <w:r w:rsidRPr="00E01778">
              <w:rPr>
                <w:i/>
                <w:iCs/>
                <w:color w:val="000000"/>
              </w:rPr>
              <w:t>Nuoroda į informacijos šaltinį</w:t>
            </w:r>
          </w:p>
        </w:tc>
      </w:tr>
      <w:tr w:rsidR="00FF3D3B" w:rsidRPr="00340C59" w14:paraId="593175C3"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15D0F0" w14:textId="77777777" w:rsidR="00FF3D3B" w:rsidRPr="00340C59" w:rsidRDefault="00FF3D3B" w:rsidP="00FF3D3B">
            <w:pPr>
              <w:snapToGrid w:val="0"/>
              <w:jc w:val="center"/>
            </w:pPr>
            <w:r w:rsidRPr="00340C59">
              <w:t>12.</w:t>
            </w:r>
          </w:p>
        </w:tc>
        <w:tc>
          <w:tcPr>
            <w:tcW w:w="5104" w:type="dxa"/>
            <w:tcBorders>
              <w:top w:val="single" w:sz="4" w:space="0" w:color="000000"/>
              <w:left w:val="single" w:sz="4" w:space="0" w:color="000000"/>
              <w:bottom w:val="single" w:sz="4" w:space="0" w:color="000000"/>
              <w:right w:val="single" w:sz="4" w:space="0" w:color="000000"/>
            </w:tcBorders>
            <w:vAlign w:val="center"/>
          </w:tcPr>
          <w:p w14:paraId="1BFD7FC0" w14:textId="03C00C05" w:rsidR="00FF3D3B" w:rsidRPr="00340C59" w:rsidRDefault="00FF3D3B" w:rsidP="00FF3D3B">
            <w:pPr>
              <w:tabs>
                <w:tab w:val="left" w:pos="851"/>
              </w:tabs>
              <w:suppressAutoHyphens/>
              <w:jc w:val="both"/>
            </w:pPr>
            <w:r w:rsidRPr="009B3EE0">
              <w:t xml:space="preserve">Duomenys turi būti pateikiami SI sistemos vienetais </w:t>
            </w:r>
            <w:proofErr w:type="spellStart"/>
            <w:r w:rsidRPr="009B3EE0">
              <w:t>sivertais</w:t>
            </w:r>
            <w:proofErr w:type="spellEnd"/>
            <w:r w:rsidRPr="009B3EE0">
              <w:t xml:space="preserve"> (</w:t>
            </w:r>
            <w:proofErr w:type="spellStart"/>
            <w:r w:rsidRPr="009B3EE0">
              <w:t>Sv</w:t>
            </w:r>
            <w:proofErr w:type="spellEnd"/>
            <w:r w:rsidRPr="009B3EE0">
              <w:t xml:space="preserve">) ir </w:t>
            </w:r>
            <w:proofErr w:type="spellStart"/>
            <w:r w:rsidRPr="009B3EE0">
              <w:t>sivertais</w:t>
            </w:r>
            <w:proofErr w:type="spellEnd"/>
            <w:r w:rsidRPr="009B3EE0">
              <w:t xml:space="preserve"> per valandą (</w:t>
            </w:r>
            <w:proofErr w:type="spellStart"/>
            <w:r w:rsidRPr="009B3EE0">
              <w:t>Sv</w:t>
            </w:r>
            <w:proofErr w:type="spellEnd"/>
            <w:r w:rsidRPr="009B3EE0">
              <w:t>/h) su atitinkamai kartotiniais vienetais (</w:t>
            </w:r>
            <w:proofErr w:type="spellStart"/>
            <w:r w:rsidRPr="009B3EE0">
              <w:t>nano</w:t>
            </w:r>
            <w:proofErr w:type="spellEnd"/>
            <w:r w:rsidRPr="009B3EE0">
              <w:t xml:space="preserve">, </w:t>
            </w:r>
            <w:proofErr w:type="spellStart"/>
            <w:r w:rsidRPr="009B3EE0">
              <w:t>mikro</w:t>
            </w:r>
            <w:proofErr w:type="spellEnd"/>
            <w:r w:rsidRPr="009B3EE0">
              <w:t xml:space="preserve">, </w:t>
            </w:r>
            <w:proofErr w:type="spellStart"/>
            <w:r w:rsidRPr="009B3EE0">
              <w:t>mili</w:t>
            </w:r>
            <w:proofErr w:type="spellEnd"/>
            <w:r w:rsidRPr="009B3EE0">
              <w:t xml:space="preserve"> ir kt.).</w:t>
            </w:r>
          </w:p>
        </w:tc>
        <w:tc>
          <w:tcPr>
            <w:tcW w:w="2410" w:type="dxa"/>
            <w:tcBorders>
              <w:top w:val="single" w:sz="4" w:space="0" w:color="000000"/>
              <w:left w:val="single" w:sz="4" w:space="0" w:color="000000"/>
              <w:bottom w:val="single" w:sz="4" w:space="0" w:color="000000"/>
              <w:right w:val="single" w:sz="4" w:space="0" w:color="000000"/>
            </w:tcBorders>
            <w:vAlign w:val="center"/>
          </w:tcPr>
          <w:p w14:paraId="671AA644" w14:textId="2A5E271A" w:rsidR="00FF3D3B" w:rsidRPr="00FF3D3B" w:rsidRDefault="00FF3D3B" w:rsidP="00FF3D3B">
            <w:pPr>
              <w:snapToGrid w:val="0"/>
              <w:jc w:val="center"/>
              <w:rPr>
                <w:i/>
                <w:iCs/>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04695D6B" w14:textId="790EEAE1" w:rsidR="00FF3D3B" w:rsidRPr="00340C59" w:rsidRDefault="00FF3D3B" w:rsidP="00FF3D3B">
            <w:pPr>
              <w:snapToGrid w:val="0"/>
              <w:jc w:val="center"/>
              <w:rPr>
                <w:i/>
              </w:rPr>
            </w:pPr>
            <w:r w:rsidRPr="00E01778">
              <w:rPr>
                <w:i/>
                <w:iCs/>
                <w:color w:val="000000"/>
              </w:rPr>
              <w:t>Nuoroda į informacijos šaltinį</w:t>
            </w:r>
          </w:p>
        </w:tc>
      </w:tr>
      <w:tr w:rsidR="00FF3D3B" w:rsidRPr="00340C59" w14:paraId="368967DC"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7F93E7" w14:textId="77777777" w:rsidR="00FF3D3B" w:rsidRPr="00340C59" w:rsidRDefault="00FF3D3B" w:rsidP="00FF3D3B">
            <w:pPr>
              <w:snapToGrid w:val="0"/>
              <w:jc w:val="center"/>
            </w:pPr>
            <w:r w:rsidRPr="00340C59">
              <w:t>13.</w:t>
            </w:r>
          </w:p>
        </w:tc>
        <w:tc>
          <w:tcPr>
            <w:tcW w:w="5104" w:type="dxa"/>
            <w:tcBorders>
              <w:top w:val="single" w:sz="4" w:space="0" w:color="000000"/>
              <w:left w:val="single" w:sz="4" w:space="0" w:color="000000"/>
              <w:bottom w:val="single" w:sz="4" w:space="0" w:color="000000"/>
              <w:right w:val="single" w:sz="4" w:space="0" w:color="000000"/>
            </w:tcBorders>
            <w:vAlign w:val="center"/>
          </w:tcPr>
          <w:p w14:paraId="6B13A09F" w14:textId="303ABC68" w:rsidR="00FF3D3B" w:rsidRPr="00BF69BD" w:rsidRDefault="00FF3D3B" w:rsidP="00FF3D3B">
            <w:pPr>
              <w:jc w:val="both"/>
            </w:pPr>
            <w:proofErr w:type="spellStart"/>
            <w:r w:rsidRPr="009B3EE0">
              <w:t>Dozimetras</w:t>
            </w:r>
            <w:proofErr w:type="spellEnd"/>
            <w:r w:rsidRPr="009B3EE0">
              <w:t xml:space="preserve"> turi turėti ne žemesnę kaip IP65 apsaugos nuo dulkių ir vandens klasę pagal EN 60529 arba lygiavertį standartą.</w:t>
            </w:r>
          </w:p>
          <w:p w14:paraId="0E59EB80" w14:textId="24BC68F7" w:rsidR="00FF3D3B" w:rsidRPr="00340C59" w:rsidRDefault="00FF3D3B" w:rsidP="00FF3D3B">
            <w:pPr>
              <w:snapToGrid w:val="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14:paraId="2AAC342A" w14:textId="785D73C7" w:rsidR="00FF3D3B" w:rsidRPr="00340C59" w:rsidRDefault="00FF3D3B" w:rsidP="00FF3D3B">
            <w:pPr>
              <w:snapToGrid w:val="0"/>
              <w:jc w:val="center"/>
              <w:rPr>
                <w:i/>
              </w:rPr>
            </w:pPr>
            <w:r>
              <w:rPr>
                <w:i/>
                <w:iCs/>
              </w:rPr>
              <w:t>Nurodyti apsaugos nuo dulkių ir vandens klasę pagal EN 60529 arba lygiavertį standartą IP__</w:t>
            </w:r>
          </w:p>
        </w:tc>
        <w:tc>
          <w:tcPr>
            <w:tcW w:w="1842" w:type="dxa"/>
            <w:tcBorders>
              <w:top w:val="single" w:sz="4" w:space="0" w:color="000000"/>
              <w:left w:val="single" w:sz="4" w:space="0" w:color="000000"/>
              <w:bottom w:val="single" w:sz="4" w:space="0" w:color="000000"/>
              <w:right w:val="single" w:sz="4" w:space="0" w:color="000000"/>
            </w:tcBorders>
            <w:vAlign w:val="center"/>
          </w:tcPr>
          <w:p w14:paraId="2B59FE9C" w14:textId="202EF9C0" w:rsidR="00FF3D3B" w:rsidRPr="00340C59" w:rsidRDefault="00FF3D3B" w:rsidP="00FF3D3B">
            <w:pPr>
              <w:snapToGrid w:val="0"/>
              <w:jc w:val="center"/>
              <w:rPr>
                <w:i/>
              </w:rPr>
            </w:pPr>
            <w:r w:rsidRPr="00E01778">
              <w:rPr>
                <w:i/>
                <w:iCs/>
                <w:color w:val="000000"/>
              </w:rPr>
              <w:t>Nuoroda į informacijos šaltinį</w:t>
            </w:r>
          </w:p>
        </w:tc>
      </w:tr>
      <w:tr w:rsidR="00FF3D3B" w:rsidRPr="00340C59" w14:paraId="6033BD16" w14:textId="77777777" w:rsidTr="00FF3D3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E223BE" w14:textId="31CD245C" w:rsidR="00FF3D3B" w:rsidRPr="00340C59" w:rsidRDefault="00FF3D3B" w:rsidP="00FF3D3B">
            <w:pPr>
              <w:snapToGrid w:val="0"/>
              <w:jc w:val="center"/>
            </w:pPr>
            <w:r w:rsidRPr="00340C59">
              <w:t>14.</w:t>
            </w:r>
          </w:p>
        </w:tc>
        <w:tc>
          <w:tcPr>
            <w:tcW w:w="5104" w:type="dxa"/>
            <w:tcBorders>
              <w:top w:val="single" w:sz="4" w:space="0" w:color="000000"/>
              <w:left w:val="single" w:sz="4" w:space="0" w:color="000000"/>
              <w:bottom w:val="single" w:sz="4" w:space="0" w:color="000000"/>
              <w:right w:val="single" w:sz="4" w:space="0" w:color="000000"/>
            </w:tcBorders>
            <w:vAlign w:val="center"/>
          </w:tcPr>
          <w:p w14:paraId="2C81D26B" w14:textId="4B2EA38F" w:rsidR="00FF3D3B" w:rsidRPr="00340C59" w:rsidRDefault="00FF3D3B" w:rsidP="00FF3D3B">
            <w:pPr>
              <w:tabs>
                <w:tab w:val="left" w:pos="851"/>
              </w:tabs>
              <w:suppressAutoHyphens/>
              <w:jc w:val="both"/>
            </w:pPr>
            <w:proofErr w:type="spellStart"/>
            <w:r w:rsidRPr="009B3EE0">
              <w:t>Dozimetras</w:t>
            </w:r>
            <w:proofErr w:type="spellEnd"/>
            <w:r w:rsidRPr="009B3EE0">
              <w:t xml:space="preserve"> turi būti tinkamas naudoti temperatūros intervale ne mažesniame kaip nuo -10°C iki +40°C.</w:t>
            </w:r>
          </w:p>
        </w:tc>
        <w:tc>
          <w:tcPr>
            <w:tcW w:w="2410" w:type="dxa"/>
            <w:tcBorders>
              <w:top w:val="single" w:sz="4" w:space="0" w:color="000000"/>
              <w:left w:val="single" w:sz="4" w:space="0" w:color="000000"/>
              <w:bottom w:val="single" w:sz="4" w:space="0" w:color="000000"/>
              <w:right w:val="single" w:sz="4" w:space="0" w:color="000000"/>
            </w:tcBorders>
            <w:vAlign w:val="center"/>
          </w:tcPr>
          <w:p w14:paraId="0B72202A" w14:textId="656E5161" w:rsidR="00FF3D3B" w:rsidRPr="00340C59" w:rsidRDefault="00FF3D3B" w:rsidP="00FF3D3B">
            <w:pPr>
              <w:snapToGrid w:val="0"/>
              <w:jc w:val="center"/>
              <w:rPr>
                <w:i/>
              </w:rPr>
            </w:pPr>
            <w:r w:rsidRPr="005177BF">
              <w:rPr>
                <w:i/>
                <w:iCs/>
                <w:color w:val="000000"/>
              </w:rPr>
              <w:t>Nurodyti</w:t>
            </w:r>
            <w:r>
              <w:rPr>
                <w:i/>
                <w:iCs/>
                <w:color w:val="000000"/>
              </w:rPr>
              <w:t xml:space="preserve"> tinkamumo naudoti </w:t>
            </w:r>
            <w:proofErr w:type="spellStart"/>
            <w:r>
              <w:rPr>
                <w:i/>
                <w:iCs/>
                <w:color w:val="000000"/>
              </w:rPr>
              <w:t>dozimetrą</w:t>
            </w:r>
            <w:proofErr w:type="spellEnd"/>
            <w:r>
              <w:rPr>
                <w:i/>
                <w:iCs/>
                <w:color w:val="000000"/>
              </w:rPr>
              <w:t xml:space="preserve"> temperatūros diapazoną</w:t>
            </w:r>
            <w:r w:rsidRPr="005177BF">
              <w:rPr>
                <w:i/>
                <w:iCs/>
                <w:color w:val="000000"/>
              </w:rPr>
              <w:t xml:space="preserve">: </w:t>
            </w:r>
            <w:r w:rsidRPr="00081DE9">
              <w:t xml:space="preserve">nuo </w:t>
            </w:r>
            <w:r>
              <w:t>-__°C iki  +__</w:t>
            </w:r>
            <w:r w:rsidRPr="00081DE9">
              <w:t>°C</w:t>
            </w:r>
            <w:r>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34489974" w14:textId="409151B7" w:rsidR="00FF3D3B" w:rsidRPr="00340C59" w:rsidRDefault="00FF3D3B" w:rsidP="00FF3D3B">
            <w:pPr>
              <w:snapToGrid w:val="0"/>
              <w:jc w:val="center"/>
              <w:rPr>
                <w:i/>
              </w:rPr>
            </w:pPr>
            <w:r w:rsidRPr="00E01778">
              <w:rPr>
                <w:i/>
                <w:iCs/>
                <w:color w:val="000000"/>
              </w:rPr>
              <w:t>Nuoroda į informacijos šaltinį</w:t>
            </w:r>
          </w:p>
        </w:tc>
      </w:tr>
      <w:tr w:rsidR="00FF3D3B" w:rsidRPr="00340C59" w14:paraId="57AAB575" w14:textId="77777777" w:rsidTr="00010FE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3AA82B" w14:textId="0276F0B6" w:rsidR="00FF3D3B" w:rsidRPr="00340C59" w:rsidRDefault="00FF3D3B" w:rsidP="00FF3D3B">
            <w:pPr>
              <w:snapToGrid w:val="0"/>
              <w:jc w:val="center"/>
            </w:pPr>
            <w:r>
              <w:t>15.</w:t>
            </w:r>
          </w:p>
        </w:tc>
        <w:tc>
          <w:tcPr>
            <w:tcW w:w="5104" w:type="dxa"/>
            <w:tcBorders>
              <w:top w:val="single" w:sz="4" w:space="0" w:color="000000"/>
              <w:left w:val="single" w:sz="4" w:space="0" w:color="000000"/>
              <w:bottom w:val="single" w:sz="4" w:space="0" w:color="000000"/>
              <w:right w:val="single" w:sz="4" w:space="0" w:color="000000"/>
            </w:tcBorders>
          </w:tcPr>
          <w:p w14:paraId="5F524AC4" w14:textId="6C5BB7FC" w:rsidR="00FF3D3B" w:rsidRDefault="00FF3D3B" w:rsidP="00FF3D3B">
            <w:pPr>
              <w:snapToGrid w:val="0"/>
              <w:jc w:val="both"/>
            </w:pPr>
            <w:proofErr w:type="spellStart"/>
            <w:r w:rsidRPr="009B3EE0">
              <w:t>Dozimetras</w:t>
            </w:r>
            <w:proofErr w:type="spellEnd"/>
            <w:r w:rsidRPr="009B3EE0">
              <w:t xml:space="preserve"> turi veikti naudojant standartinius maitinimo elementus (AA, AAA, CR tipo arba lygiaverčius) arba turėti įkraunamą keičiamą bateriją, arba lygiavertį maitinimo šaltinį.</w:t>
            </w:r>
          </w:p>
        </w:tc>
        <w:tc>
          <w:tcPr>
            <w:tcW w:w="2410" w:type="dxa"/>
            <w:tcBorders>
              <w:top w:val="single" w:sz="4" w:space="0" w:color="000000"/>
              <w:left w:val="single" w:sz="4" w:space="0" w:color="000000"/>
              <w:bottom w:val="single" w:sz="4" w:space="0" w:color="000000"/>
              <w:right w:val="single" w:sz="4" w:space="0" w:color="000000"/>
            </w:tcBorders>
            <w:vAlign w:val="center"/>
          </w:tcPr>
          <w:p w14:paraId="730B368A" w14:textId="38CF246F" w:rsidR="00FF3D3B" w:rsidRPr="00340C59" w:rsidRDefault="00FF3D3B" w:rsidP="00FF3D3B">
            <w:pPr>
              <w:snapToGrid w:val="0"/>
              <w:jc w:val="center"/>
              <w:rPr>
                <w:i/>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10383735" w14:textId="7DB57616" w:rsidR="00FF3D3B" w:rsidRPr="00340C59" w:rsidRDefault="00FF3D3B" w:rsidP="00FF3D3B">
            <w:pPr>
              <w:snapToGrid w:val="0"/>
              <w:jc w:val="center"/>
              <w:rPr>
                <w:i/>
              </w:rPr>
            </w:pPr>
            <w:r w:rsidRPr="00E01778">
              <w:rPr>
                <w:i/>
                <w:iCs/>
                <w:color w:val="000000"/>
              </w:rPr>
              <w:t>Nuoroda į informacijos šaltinį</w:t>
            </w:r>
          </w:p>
        </w:tc>
      </w:tr>
      <w:tr w:rsidR="00FF3D3B" w:rsidRPr="00340C59" w14:paraId="6AD206D7" w14:textId="77777777" w:rsidTr="00010FE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7AEE331" w14:textId="35139C98" w:rsidR="00FF3D3B" w:rsidRDefault="00FF3D3B" w:rsidP="00FF3D3B">
            <w:pPr>
              <w:snapToGrid w:val="0"/>
              <w:jc w:val="center"/>
            </w:pPr>
            <w:r>
              <w:lastRenderedPageBreak/>
              <w:t>16.</w:t>
            </w:r>
          </w:p>
        </w:tc>
        <w:tc>
          <w:tcPr>
            <w:tcW w:w="5104" w:type="dxa"/>
            <w:tcBorders>
              <w:top w:val="single" w:sz="4" w:space="0" w:color="000000"/>
              <w:left w:val="single" w:sz="4" w:space="0" w:color="000000"/>
              <w:bottom w:val="single" w:sz="4" w:space="0" w:color="000000"/>
              <w:right w:val="single" w:sz="4" w:space="0" w:color="000000"/>
            </w:tcBorders>
          </w:tcPr>
          <w:p w14:paraId="0B4ECABC" w14:textId="13CC28EA" w:rsidR="00FF3D3B" w:rsidRPr="00D91BE9" w:rsidRDefault="00FF3D3B" w:rsidP="00FF3D3B">
            <w:pPr>
              <w:snapToGrid w:val="0"/>
              <w:jc w:val="both"/>
            </w:pPr>
            <w:proofErr w:type="spellStart"/>
            <w:r w:rsidRPr="009B3EE0">
              <w:t>Dozimetras</w:t>
            </w:r>
            <w:proofErr w:type="spellEnd"/>
            <w:r w:rsidRPr="009B3EE0">
              <w:t xml:space="preserve"> turi turėti signalizavimo apie maitinimo elementų išsikrovimą funkciją, taip pat galimybę ją išjungti, arba rodyti maitinimo elementų įkrovimo lygį.</w:t>
            </w:r>
          </w:p>
        </w:tc>
        <w:tc>
          <w:tcPr>
            <w:tcW w:w="2410" w:type="dxa"/>
            <w:tcBorders>
              <w:top w:val="single" w:sz="4" w:space="0" w:color="000000"/>
              <w:left w:val="single" w:sz="4" w:space="0" w:color="000000"/>
              <w:bottom w:val="single" w:sz="4" w:space="0" w:color="000000"/>
              <w:right w:val="single" w:sz="4" w:space="0" w:color="000000"/>
            </w:tcBorders>
            <w:vAlign w:val="center"/>
          </w:tcPr>
          <w:p w14:paraId="68C4528E" w14:textId="6E57683F" w:rsidR="00FF3D3B" w:rsidRPr="00340C59" w:rsidRDefault="00FF3D3B" w:rsidP="00FF3D3B">
            <w:pPr>
              <w:snapToGrid w:val="0"/>
              <w:jc w:val="center"/>
              <w:rPr>
                <w:i/>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4E9FFDA2" w14:textId="2A472443" w:rsidR="00FF3D3B" w:rsidRPr="00340C59" w:rsidRDefault="00FF3D3B" w:rsidP="00FF3D3B">
            <w:pPr>
              <w:snapToGrid w:val="0"/>
              <w:jc w:val="center"/>
              <w:rPr>
                <w:i/>
              </w:rPr>
            </w:pPr>
            <w:r w:rsidRPr="00E01778">
              <w:rPr>
                <w:i/>
                <w:iCs/>
                <w:color w:val="000000"/>
              </w:rPr>
              <w:t>Nuoroda į informacijos šaltinį</w:t>
            </w:r>
          </w:p>
        </w:tc>
      </w:tr>
      <w:tr w:rsidR="00FF3D3B" w:rsidRPr="00340C59" w14:paraId="7F1ABD19" w14:textId="77777777" w:rsidTr="00D104C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F308B7D" w14:textId="0F6D6D68" w:rsidR="00FF3D3B" w:rsidRDefault="00FF3D3B" w:rsidP="00FF3D3B">
            <w:pPr>
              <w:snapToGrid w:val="0"/>
              <w:jc w:val="center"/>
            </w:pPr>
            <w:r>
              <w:t>17.</w:t>
            </w:r>
          </w:p>
        </w:tc>
        <w:tc>
          <w:tcPr>
            <w:tcW w:w="5104" w:type="dxa"/>
            <w:tcBorders>
              <w:top w:val="single" w:sz="4" w:space="0" w:color="000000"/>
              <w:left w:val="single" w:sz="4" w:space="0" w:color="000000"/>
              <w:bottom w:val="single" w:sz="4" w:space="0" w:color="000000"/>
              <w:right w:val="single" w:sz="4" w:space="0" w:color="000000"/>
            </w:tcBorders>
            <w:vAlign w:val="center"/>
          </w:tcPr>
          <w:p w14:paraId="04643E83" w14:textId="2A6532C8" w:rsidR="00FF3D3B" w:rsidRPr="00C233DC" w:rsidRDefault="00FF3D3B" w:rsidP="00FF3D3B">
            <w:pPr>
              <w:snapToGrid w:val="0"/>
              <w:jc w:val="both"/>
            </w:pPr>
            <w:proofErr w:type="spellStart"/>
            <w:r w:rsidRPr="009B3EE0">
              <w:t>Dozimetras</w:t>
            </w:r>
            <w:proofErr w:type="spellEnd"/>
            <w:r w:rsidRPr="009B3EE0">
              <w:t xml:space="preserve"> turi matuoti duomenis ne trumpiau kaip 100 valandų nepakeitus maitinimo elementų arba vienų elementų įkrovimu.</w:t>
            </w:r>
          </w:p>
        </w:tc>
        <w:tc>
          <w:tcPr>
            <w:tcW w:w="2410" w:type="dxa"/>
            <w:tcBorders>
              <w:top w:val="single" w:sz="4" w:space="0" w:color="000000"/>
              <w:left w:val="single" w:sz="4" w:space="0" w:color="000000"/>
              <w:bottom w:val="single" w:sz="4" w:space="0" w:color="000000"/>
              <w:right w:val="single" w:sz="4" w:space="0" w:color="000000"/>
            </w:tcBorders>
            <w:vAlign w:val="center"/>
          </w:tcPr>
          <w:p w14:paraId="14BEE40F" w14:textId="1ABAD372" w:rsidR="00FF3D3B" w:rsidRPr="00340C59" w:rsidRDefault="00FF3D3B" w:rsidP="00FF3D3B">
            <w:pPr>
              <w:snapToGrid w:val="0"/>
              <w:jc w:val="center"/>
              <w:rPr>
                <w:i/>
              </w:rPr>
            </w:pPr>
            <w:r>
              <w:rPr>
                <w:i/>
                <w:iCs/>
              </w:rPr>
              <w:t>Nurodyti tik</w:t>
            </w:r>
            <w:r w:rsidR="00D104CD">
              <w:rPr>
                <w:i/>
                <w:iCs/>
              </w:rPr>
              <w:t xml:space="preserve">slią </w:t>
            </w:r>
            <w:proofErr w:type="spellStart"/>
            <w:r w:rsidR="00D104CD">
              <w:rPr>
                <w:i/>
                <w:iCs/>
              </w:rPr>
              <w:t>dozimetro</w:t>
            </w:r>
            <w:proofErr w:type="spellEnd"/>
            <w:r w:rsidR="00D104CD">
              <w:rPr>
                <w:i/>
                <w:iCs/>
              </w:rPr>
              <w:t xml:space="preserve"> nepertraukiamą</w:t>
            </w:r>
            <w:r>
              <w:rPr>
                <w:i/>
                <w:iCs/>
              </w:rPr>
              <w:t xml:space="preserve"> </w:t>
            </w:r>
            <w:r w:rsidR="00D104CD">
              <w:rPr>
                <w:i/>
                <w:iCs/>
              </w:rPr>
              <w:t>duomenų matavimo</w:t>
            </w:r>
            <w:r>
              <w:rPr>
                <w:i/>
                <w:iCs/>
              </w:rPr>
              <w:t xml:space="preserve"> trukmę __ val.</w:t>
            </w:r>
          </w:p>
        </w:tc>
        <w:tc>
          <w:tcPr>
            <w:tcW w:w="1842" w:type="dxa"/>
            <w:tcBorders>
              <w:top w:val="single" w:sz="4" w:space="0" w:color="000000"/>
              <w:left w:val="single" w:sz="4" w:space="0" w:color="000000"/>
              <w:bottom w:val="single" w:sz="4" w:space="0" w:color="000000"/>
              <w:right w:val="single" w:sz="4" w:space="0" w:color="000000"/>
            </w:tcBorders>
            <w:vAlign w:val="center"/>
          </w:tcPr>
          <w:p w14:paraId="7A3FDD53" w14:textId="75640ED5" w:rsidR="00FF3D3B" w:rsidRPr="00340C59" w:rsidRDefault="00FF3D3B" w:rsidP="00FF3D3B">
            <w:pPr>
              <w:snapToGrid w:val="0"/>
              <w:jc w:val="center"/>
              <w:rPr>
                <w:i/>
              </w:rPr>
            </w:pPr>
            <w:r w:rsidRPr="00E01778">
              <w:rPr>
                <w:i/>
                <w:iCs/>
                <w:color w:val="000000"/>
              </w:rPr>
              <w:t>Nuoroda į informacijos šaltinį</w:t>
            </w:r>
          </w:p>
        </w:tc>
      </w:tr>
      <w:tr w:rsidR="00AF348B" w:rsidRPr="00340C59" w14:paraId="21336D7D" w14:textId="77777777" w:rsidTr="00AF348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D608215" w14:textId="36616293" w:rsidR="00AF348B" w:rsidRDefault="00AF348B" w:rsidP="00AF348B">
            <w:pPr>
              <w:snapToGrid w:val="0"/>
              <w:jc w:val="center"/>
            </w:pPr>
            <w:r>
              <w:t>18.</w:t>
            </w:r>
          </w:p>
        </w:tc>
        <w:tc>
          <w:tcPr>
            <w:tcW w:w="5104" w:type="dxa"/>
            <w:tcBorders>
              <w:top w:val="single" w:sz="4" w:space="0" w:color="000000"/>
              <w:left w:val="single" w:sz="4" w:space="0" w:color="000000"/>
              <w:bottom w:val="single" w:sz="4" w:space="0" w:color="000000"/>
              <w:right w:val="single" w:sz="4" w:space="0" w:color="000000"/>
            </w:tcBorders>
            <w:vAlign w:val="center"/>
          </w:tcPr>
          <w:p w14:paraId="4A6B1CD8" w14:textId="14A86F6D" w:rsidR="00AF348B" w:rsidRPr="00956E5B" w:rsidRDefault="00AF348B" w:rsidP="00AF348B">
            <w:pPr>
              <w:snapToGrid w:val="0"/>
              <w:jc w:val="both"/>
            </w:pPr>
            <w:proofErr w:type="spellStart"/>
            <w:r w:rsidRPr="009B3EE0">
              <w:t>Dozimetras</w:t>
            </w:r>
            <w:proofErr w:type="spellEnd"/>
            <w:r w:rsidRPr="009B3EE0">
              <w:t xml:space="preserve"> turi saugoti sukauptos gama ir neutronų dozės matavimo duomenis nepriklausomai nuo to ar yra įdėti maitinimo šaltiniai/baterija.</w:t>
            </w:r>
          </w:p>
        </w:tc>
        <w:tc>
          <w:tcPr>
            <w:tcW w:w="2410" w:type="dxa"/>
            <w:tcBorders>
              <w:top w:val="single" w:sz="4" w:space="0" w:color="000000"/>
              <w:left w:val="single" w:sz="4" w:space="0" w:color="000000"/>
              <w:bottom w:val="single" w:sz="4" w:space="0" w:color="000000"/>
              <w:right w:val="single" w:sz="4" w:space="0" w:color="000000"/>
            </w:tcBorders>
            <w:vAlign w:val="center"/>
          </w:tcPr>
          <w:p w14:paraId="16D2BFB9" w14:textId="77777777" w:rsidR="00AF348B" w:rsidRPr="00E01778" w:rsidRDefault="00AF348B" w:rsidP="00AF348B">
            <w:pPr>
              <w:snapToGrid w:val="0"/>
              <w:jc w:val="center"/>
              <w:rPr>
                <w:i/>
                <w:iCs/>
              </w:rPr>
            </w:pPr>
            <w:r w:rsidRPr="00E01778">
              <w:rPr>
                <w:i/>
                <w:iCs/>
              </w:rPr>
              <w:t>Gamintojo patvirtinimas</w:t>
            </w:r>
          </w:p>
          <w:p w14:paraId="2E11DD9F" w14:textId="77777777" w:rsidR="00AF348B" w:rsidRPr="00E01778" w:rsidRDefault="00AF348B" w:rsidP="00AF348B">
            <w:pPr>
              <w:snapToGrid w:val="0"/>
              <w:jc w:val="center"/>
              <w:rPr>
                <w:i/>
                <w:iCs/>
              </w:rPr>
            </w:pPr>
          </w:p>
          <w:p w14:paraId="0A3E73AC" w14:textId="7E6FE630" w:rsidR="00AF348B" w:rsidRPr="00340C59" w:rsidRDefault="00AF348B" w:rsidP="00AF348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18E841DD" w14:textId="25DEBFF1" w:rsidR="00AF348B" w:rsidRPr="00340C59" w:rsidRDefault="00AF348B" w:rsidP="00AF348B">
            <w:pPr>
              <w:snapToGrid w:val="0"/>
              <w:jc w:val="center"/>
              <w:rPr>
                <w:i/>
              </w:rPr>
            </w:pPr>
            <w:r>
              <w:rPr>
                <w:i/>
                <w:iCs/>
                <w:color w:val="000000"/>
              </w:rPr>
              <w:t>NEPILDOMA KAI PASIŪLYMĄ TEIKIA GAMINTOJAS. TIEKĖJAS TURI PATEIKTI GAMINTOJO DEKLARACIJĄ</w:t>
            </w:r>
          </w:p>
        </w:tc>
      </w:tr>
      <w:tr w:rsidR="00AF348B" w:rsidRPr="00340C59" w14:paraId="400D8A29" w14:textId="77777777" w:rsidTr="00AF348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317042C" w14:textId="63033290" w:rsidR="00AF348B" w:rsidRDefault="00AF348B" w:rsidP="00AF348B">
            <w:pPr>
              <w:snapToGrid w:val="0"/>
              <w:jc w:val="center"/>
            </w:pPr>
            <w:r>
              <w:t>19.</w:t>
            </w:r>
          </w:p>
        </w:tc>
        <w:tc>
          <w:tcPr>
            <w:tcW w:w="5104" w:type="dxa"/>
            <w:tcBorders>
              <w:top w:val="single" w:sz="4" w:space="0" w:color="000000"/>
              <w:left w:val="single" w:sz="4" w:space="0" w:color="000000"/>
              <w:bottom w:val="single" w:sz="4" w:space="0" w:color="000000"/>
              <w:right w:val="single" w:sz="4" w:space="0" w:color="000000"/>
            </w:tcBorders>
            <w:vAlign w:val="center"/>
          </w:tcPr>
          <w:p w14:paraId="1507CBC0" w14:textId="6B1FEABC" w:rsidR="00AF348B" w:rsidRDefault="00AF348B" w:rsidP="00AF348B">
            <w:pPr>
              <w:snapToGrid w:val="0"/>
              <w:jc w:val="both"/>
            </w:pPr>
            <w:proofErr w:type="spellStart"/>
            <w:r w:rsidRPr="009B3EE0">
              <w:t>Dozimetras</w:t>
            </w:r>
            <w:proofErr w:type="spellEnd"/>
            <w:r w:rsidRPr="009B3EE0">
              <w:t xml:space="preserve"> turi turėti vidinę atmintį, kurioje turi kaupti ne mažiau kaip 500 gama ir neutronų spinduliuotės dozės verčių.</w:t>
            </w:r>
          </w:p>
        </w:tc>
        <w:tc>
          <w:tcPr>
            <w:tcW w:w="2410" w:type="dxa"/>
            <w:tcBorders>
              <w:top w:val="single" w:sz="4" w:space="0" w:color="000000"/>
              <w:left w:val="single" w:sz="4" w:space="0" w:color="000000"/>
              <w:bottom w:val="single" w:sz="4" w:space="0" w:color="000000"/>
              <w:right w:val="single" w:sz="4" w:space="0" w:color="000000"/>
            </w:tcBorders>
            <w:vAlign w:val="center"/>
          </w:tcPr>
          <w:p w14:paraId="67204E54" w14:textId="512C9055" w:rsidR="00AF348B" w:rsidRPr="00340C59" w:rsidRDefault="00AF348B" w:rsidP="00AF348B">
            <w:pPr>
              <w:snapToGrid w:val="0"/>
              <w:jc w:val="center"/>
              <w:rPr>
                <w:i/>
              </w:rPr>
            </w:pPr>
            <w:r>
              <w:rPr>
                <w:i/>
                <w:iCs/>
              </w:rPr>
              <w:t xml:space="preserve">Nurodyti tikslų į </w:t>
            </w:r>
            <w:proofErr w:type="spellStart"/>
            <w:r>
              <w:rPr>
                <w:i/>
                <w:iCs/>
              </w:rPr>
              <w:t>dozimetro</w:t>
            </w:r>
            <w:proofErr w:type="spellEnd"/>
            <w:r>
              <w:rPr>
                <w:i/>
                <w:iCs/>
              </w:rPr>
              <w:t xml:space="preserve"> vidinę atmintį galimą sukaupti gama ir neutronų spinduliuotės dozės verčių skaičių __ kartai</w:t>
            </w:r>
          </w:p>
        </w:tc>
        <w:tc>
          <w:tcPr>
            <w:tcW w:w="1842" w:type="dxa"/>
            <w:tcBorders>
              <w:top w:val="single" w:sz="4" w:space="0" w:color="000000"/>
              <w:left w:val="single" w:sz="4" w:space="0" w:color="000000"/>
              <w:bottom w:val="single" w:sz="4" w:space="0" w:color="000000"/>
              <w:right w:val="single" w:sz="4" w:space="0" w:color="000000"/>
            </w:tcBorders>
            <w:vAlign w:val="center"/>
          </w:tcPr>
          <w:p w14:paraId="5D69D497" w14:textId="388BADD0" w:rsidR="00AF348B" w:rsidRPr="00340C59" w:rsidRDefault="00AF348B" w:rsidP="00AF348B">
            <w:pPr>
              <w:snapToGrid w:val="0"/>
              <w:jc w:val="center"/>
              <w:rPr>
                <w:i/>
              </w:rPr>
            </w:pPr>
            <w:r w:rsidRPr="00E01778">
              <w:rPr>
                <w:i/>
                <w:iCs/>
                <w:color w:val="000000"/>
              </w:rPr>
              <w:t>Nuoroda į informacijos šaltinį</w:t>
            </w:r>
          </w:p>
        </w:tc>
      </w:tr>
      <w:tr w:rsidR="00AF348B" w:rsidRPr="00340C59" w14:paraId="779979DC" w14:textId="77777777" w:rsidTr="00AF348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ABCB0F2" w14:textId="2780B15C" w:rsidR="00AF348B" w:rsidRDefault="00AF348B" w:rsidP="00AF348B">
            <w:pPr>
              <w:snapToGrid w:val="0"/>
              <w:jc w:val="center"/>
            </w:pPr>
            <w:r>
              <w:t>20.</w:t>
            </w:r>
          </w:p>
        </w:tc>
        <w:tc>
          <w:tcPr>
            <w:tcW w:w="5104" w:type="dxa"/>
            <w:tcBorders>
              <w:top w:val="single" w:sz="4" w:space="0" w:color="000000"/>
              <w:left w:val="single" w:sz="4" w:space="0" w:color="000000"/>
              <w:bottom w:val="single" w:sz="4" w:space="0" w:color="000000"/>
              <w:right w:val="single" w:sz="4" w:space="0" w:color="000000"/>
            </w:tcBorders>
            <w:vAlign w:val="center"/>
          </w:tcPr>
          <w:p w14:paraId="13DD25F5" w14:textId="4E5F2BDF" w:rsidR="00AF348B" w:rsidRPr="000710E4" w:rsidRDefault="00AF348B" w:rsidP="00AF348B">
            <w:pPr>
              <w:snapToGrid w:val="0"/>
              <w:jc w:val="both"/>
            </w:pPr>
            <w:r w:rsidRPr="009B3EE0">
              <w:t xml:space="preserve">Jei </w:t>
            </w:r>
            <w:proofErr w:type="spellStart"/>
            <w:r w:rsidRPr="009B3EE0">
              <w:t>dozimetras</w:t>
            </w:r>
            <w:proofErr w:type="spellEnd"/>
            <w:r w:rsidRPr="009B3EE0">
              <w:t xml:space="preserve"> yra tiesioginio parodymo ir su atskiru </w:t>
            </w:r>
            <w:proofErr w:type="spellStart"/>
            <w:r w:rsidRPr="009B3EE0">
              <w:t>dozimetrų</w:t>
            </w:r>
            <w:proofErr w:type="spellEnd"/>
            <w:r w:rsidRPr="009B3EE0">
              <w:t xml:space="preserve"> skaitytuvu, 100 </w:t>
            </w:r>
            <w:proofErr w:type="spellStart"/>
            <w:r w:rsidRPr="009B3EE0">
              <w:t>dozimetrų</w:t>
            </w:r>
            <w:proofErr w:type="spellEnd"/>
            <w:r w:rsidRPr="009B3EE0">
              <w:t xml:space="preserve"> turi būti pateiktas 1 skaitytuvas.</w:t>
            </w:r>
          </w:p>
        </w:tc>
        <w:tc>
          <w:tcPr>
            <w:tcW w:w="2410" w:type="dxa"/>
            <w:tcBorders>
              <w:top w:val="single" w:sz="4" w:space="0" w:color="000000"/>
              <w:left w:val="single" w:sz="4" w:space="0" w:color="000000"/>
              <w:bottom w:val="single" w:sz="4" w:space="0" w:color="000000"/>
              <w:right w:val="single" w:sz="4" w:space="0" w:color="000000"/>
            </w:tcBorders>
            <w:vAlign w:val="center"/>
          </w:tcPr>
          <w:p w14:paraId="49F8A307" w14:textId="77777777" w:rsidR="00AF348B" w:rsidRPr="00E01778" w:rsidRDefault="00AF348B" w:rsidP="00AF348B">
            <w:pPr>
              <w:snapToGrid w:val="0"/>
              <w:jc w:val="center"/>
              <w:rPr>
                <w:i/>
                <w:iCs/>
              </w:rPr>
            </w:pPr>
            <w:r w:rsidRPr="00E01778">
              <w:rPr>
                <w:i/>
                <w:iCs/>
              </w:rPr>
              <w:t>Gamintojo patvirtinimas</w:t>
            </w:r>
          </w:p>
          <w:p w14:paraId="62932F23" w14:textId="77777777" w:rsidR="00AF348B" w:rsidRPr="00E01778" w:rsidRDefault="00AF348B" w:rsidP="00AF348B">
            <w:pPr>
              <w:snapToGrid w:val="0"/>
              <w:jc w:val="center"/>
              <w:rPr>
                <w:i/>
                <w:iCs/>
              </w:rPr>
            </w:pPr>
          </w:p>
          <w:p w14:paraId="2605ED04" w14:textId="43844BA0" w:rsidR="00AF348B" w:rsidRPr="00340C59" w:rsidRDefault="00AF348B" w:rsidP="00AF348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4C627118" w14:textId="455600E8" w:rsidR="00AF348B" w:rsidRPr="00340C59" w:rsidRDefault="00AF348B" w:rsidP="00AF348B">
            <w:pPr>
              <w:snapToGrid w:val="0"/>
              <w:jc w:val="center"/>
              <w:rPr>
                <w:i/>
              </w:rPr>
            </w:pPr>
            <w:r>
              <w:rPr>
                <w:i/>
                <w:iCs/>
                <w:color w:val="000000"/>
              </w:rPr>
              <w:t>NEPILDOMA KAI PASIŪLYMĄ TEIKIA GAMINTOJAS. TIEKĖJAS TURI PATEIKTI GAMINTOJO DEKLARACIJĄ</w:t>
            </w:r>
          </w:p>
        </w:tc>
      </w:tr>
      <w:tr w:rsidR="00AF348B" w:rsidRPr="00340C59" w14:paraId="7FF8EBEB" w14:textId="77777777" w:rsidTr="00AF348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FFC799B" w14:textId="2FBAEEB0" w:rsidR="00AF348B" w:rsidRDefault="00AF348B" w:rsidP="00AF348B">
            <w:pPr>
              <w:snapToGrid w:val="0"/>
              <w:jc w:val="center"/>
            </w:pPr>
            <w:r>
              <w:t>21.</w:t>
            </w:r>
          </w:p>
        </w:tc>
        <w:tc>
          <w:tcPr>
            <w:tcW w:w="5104" w:type="dxa"/>
            <w:tcBorders>
              <w:top w:val="single" w:sz="4" w:space="0" w:color="000000"/>
              <w:left w:val="single" w:sz="4" w:space="0" w:color="000000"/>
              <w:bottom w:val="single" w:sz="4" w:space="0" w:color="000000"/>
              <w:right w:val="single" w:sz="4" w:space="0" w:color="000000"/>
            </w:tcBorders>
            <w:vAlign w:val="center"/>
          </w:tcPr>
          <w:p w14:paraId="53D1F85D" w14:textId="44F54485" w:rsidR="00AF348B" w:rsidRDefault="00AF348B" w:rsidP="00AF348B">
            <w:pPr>
              <w:tabs>
                <w:tab w:val="left" w:pos="851"/>
              </w:tabs>
              <w:suppressAutoHyphens/>
              <w:jc w:val="both"/>
            </w:pPr>
            <w:r w:rsidRPr="009B3EE0">
              <w:t xml:space="preserve">Jei </w:t>
            </w:r>
            <w:proofErr w:type="spellStart"/>
            <w:r w:rsidRPr="009B3EE0">
              <w:t>dozimetras</w:t>
            </w:r>
            <w:proofErr w:type="spellEnd"/>
            <w:r w:rsidRPr="009B3EE0">
              <w:t xml:space="preserve"> yra tiesioginio parodymo ir jungiamas prie kompiuterio parametrų nustatymui, duomenų nuskaitymui, 50 </w:t>
            </w:r>
            <w:proofErr w:type="spellStart"/>
            <w:r w:rsidRPr="009B3EE0">
              <w:t>dozimetrų</w:t>
            </w:r>
            <w:proofErr w:type="spellEnd"/>
            <w:r w:rsidRPr="009B3EE0">
              <w:t xml:space="preserve"> turi būti pateiktas 1 nešiojamas kompiuteris su pilnai instaliuota programine įranga bei duomenų perkėlimo į kompiuterį funkcija.</w:t>
            </w:r>
          </w:p>
        </w:tc>
        <w:tc>
          <w:tcPr>
            <w:tcW w:w="2410" w:type="dxa"/>
            <w:tcBorders>
              <w:top w:val="single" w:sz="4" w:space="0" w:color="000000"/>
              <w:left w:val="single" w:sz="4" w:space="0" w:color="000000"/>
              <w:bottom w:val="single" w:sz="4" w:space="0" w:color="000000"/>
              <w:right w:val="single" w:sz="4" w:space="0" w:color="000000"/>
            </w:tcBorders>
            <w:vAlign w:val="center"/>
          </w:tcPr>
          <w:p w14:paraId="7A2043B8" w14:textId="77777777" w:rsidR="00AF348B" w:rsidRPr="00E01778" w:rsidRDefault="00AF348B" w:rsidP="00AF348B">
            <w:pPr>
              <w:snapToGrid w:val="0"/>
              <w:jc w:val="center"/>
              <w:rPr>
                <w:i/>
                <w:iCs/>
              </w:rPr>
            </w:pPr>
            <w:r w:rsidRPr="00E01778">
              <w:rPr>
                <w:i/>
                <w:iCs/>
              </w:rPr>
              <w:t>Gamintojo patvirtinimas</w:t>
            </w:r>
          </w:p>
          <w:p w14:paraId="42D2EB78" w14:textId="77777777" w:rsidR="00AF348B" w:rsidRPr="00E01778" w:rsidRDefault="00AF348B" w:rsidP="00AF348B">
            <w:pPr>
              <w:snapToGrid w:val="0"/>
              <w:jc w:val="center"/>
              <w:rPr>
                <w:i/>
                <w:iCs/>
              </w:rPr>
            </w:pPr>
          </w:p>
          <w:p w14:paraId="3931E572" w14:textId="30A03DBA" w:rsidR="00AF348B" w:rsidRPr="00340C59" w:rsidRDefault="00AF348B" w:rsidP="00AF348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4A3C2233" w14:textId="0E6CC7F7" w:rsidR="00AF348B" w:rsidRPr="00340C59" w:rsidRDefault="00AF348B" w:rsidP="00AF348B">
            <w:pPr>
              <w:snapToGrid w:val="0"/>
              <w:jc w:val="center"/>
              <w:rPr>
                <w:i/>
              </w:rPr>
            </w:pPr>
            <w:r>
              <w:rPr>
                <w:i/>
                <w:iCs/>
                <w:color w:val="000000"/>
              </w:rPr>
              <w:t>NEPILDOMA KAI PASIŪLYMĄ TEIKIA GAMINTOJAS. TIEKĖJAS TURI PATEIKTI GAMINTOJO DEKLARACIJĄ</w:t>
            </w:r>
          </w:p>
        </w:tc>
      </w:tr>
      <w:tr w:rsidR="00AF348B" w:rsidRPr="00340C59" w14:paraId="7905F9CF" w14:textId="77777777" w:rsidTr="00AF348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18C8C6" w14:textId="3284D82F" w:rsidR="00AF348B" w:rsidRDefault="00AF348B" w:rsidP="00AF348B">
            <w:pPr>
              <w:snapToGrid w:val="0"/>
              <w:jc w:val="center"/>
            </w:pPr>
            <w:r>
              <w:t>22.</w:t>
            </w:r>
          </w:p>
        </w:tc>
        <w:tc>
          <w:tcPr>
            <w:tcW w:w="5104" w:type="dxa"/>
            <w:tcBorders>
              <w:top w:val="single" w:sz="4" w:space="0" w:color="000000"/>
              <w:left w:val="single" w:sz="4" w:space="0" w:color="000000"/>
              <w:bottom w:val="single" w:sz="4" w:space="0" w:color="000000"/>
              <w:right w:val="single" w:sz="4" w:space="0" w:color="000000"/>
            </w:tcBorders>
            <w:vAlign w:val="center"/>
          </w:tcPr>
          <w:p w14:paraId="14DB1C8A" w14:textId="18B7B615" w:rsidR="00AF348B" w:rsidRPr="00BF69BD" w:rsidRDefault="00AF348B" w:rsidP="00AF348B">
            <w:pPr>
              <w:tabs>
                <w:tab w:val="left" w:pos="851"/>
              </w:tabs>
              <w:suppressAutoHyphens/>
              <w:jc w:val="both"/>
            </w:pPr>
            <w:proofErr w:type="spellStart"/>
            <w:r w:rsidRPr="009B3EE0">
              <w:t>Dozimetro</w:t>
            </w:r>
            <w:proofErr w:type="spellEnd"/>
            <w:r w:rsidRPr="009B3EE0">
              <w:t xml:space="preserve"> matuojamų gama fotonų energijų intervalas turi būti ne siauresnis nei nuo 80 </w:t>
            </w:r>
            <w:proofErr w:type="spellStart"/>
            <w:r w:rsidRPr="009B3EE0">
              <w:t>keV</w:t>
            </w:r>
            <w:proofErr w:type="spellEnd"/>
            <w:r w:rsidRPr="009B3EE0">
              <w:t xml:space="preserve"> iki 1,5 </w:t>
            </w:r>
            <w:proofErr w:type="spellStart"/>
            <w:r w:rsidRPr="009B3EE0">
              <w:t>MeV</w:t>
            </w:r>
            <w:proofErr w:type="spellEnd"/>
            <w:r w:rsidRPr="009B3EE0">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34E28DFC" w14:textId="1765BA59" w:rsidR="00AF348B" w:rsidRPr="00AF348B" w:rsidRDefault="00AF348B" w:rsidP="00AF348B">
            <w:pPr>
              <w:snapToGrid w:val="0"/>
              <w:jc w:val="center"/>
              <w:rPr>
                <w:i/>
              </w:rPr>
            </w:pPr>
            <w:r w:rsidRPr="00AF348B">
              <w:rPr>
                <w:i/>
                <w:iCs/>
                <w:color w:val="000000"/>
              </w:rPr>
              <w:t xml:space="preserve">Nurodyti </w:t>
            </w:r>
            <w:proofErr w:type="spellStart"/>
            <w:r w:rsidRPr="00AF348B">
              <w:rPr>
                <w:i/>
                <w:iCs/>
                <w:color w:val="000000"/>
              </w:rPr>
              <w:t>dozimetro</w:t>
            </w:r>
            <w:proofErr w:type="spellEnd"/>
            <w:r w:rsidRPr="00AF348B">
              <w:rPr>
                <w:i/>
                <w:iCs/>
                <w:color w:val="000000"/>
              </w:rPr>
              <w:t xml:space="preserve"> </w:t>
            </w:r>
            <w:r w:rsidRPr="00AF348B">
              <w:rPr>
                <w:i/>
              </w:rPr>
              <w:t>matuojam</w:t>
            </w:r>
            <w:r>
              <w:rPr>
                <w:i/>
              </w:rPr>
              <w:t>ų gama fotonų energijų intervalą</w:t>
            </w:r>
            <w:r w:rsidRPr="00AF348B">
              <w:rPr>
                <w:i/>
                <w:iCs/>
                <w:color w:val="000000"/>
              </w:rPr>
              <w:t xml:space="preserve">: </w:t>
            </w:r>
            <w:r w:rsidRPr="00AF348B">
              <w:rPr>
                <w:i/>
              </w:rPr>
              <w:t xml:space="preserve">nuo __ </w:t>
            </w:r>
            <w:proofErr w:type="spellStart"/>
            <w:r w:rsidRPr="00AF348B">
              <w:rPr>
                <w:i/>
              </w:rPr>
              <w:t>keV</w:t>
            </w:r>
            <w:proofErr w:type="spellEnd"/>
            <w:r w:rsidRPr="00AF348B">
              <w:rPr>
                <w:i/>
              </w:rPr>
              <w:t xml:space="preserve"> </w:t>
            </w:r>
            <w:r w:rsidR="004A01ED">
              <w:rPr>
                <w:i/>
              </w:rPr>
              <w:t>iki </w:t>
            </w:r>
            <w:r w:rsidRPr="00AF348B">
              <w:rPr>
                <w:i/>
              </w:rPr>
              <w:t xml:space="preserve">__ </w:t>
            </w:r>
            <w:proofErr w:type="spellStart"/>
            <w:r w:rsidRPr="00AF348B">
              <w:rPr>
                <w:i/>
              </w:rPr>
              <w:t>MeV</w:t>
            </w:r>
            <w:proofErr w:type="spellEnd"/>
            <w:r w:rsidRPr="00AF348B">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726DCAB2" w14:textId="655D1D43" w:rsidR="00AF348B" w:rsidRPr="00340C59" w:rsidRDefault="00AF348B" w:rsidP="00AF348B">
            <w:pPr>
              <w:snapToGrid w:val="0"/>
              <w:jc w:val="center"/>
              <w:rPr>
                <w:i/>
              </w:rPr>
            </w:pPr>
            <w:r w:rsidRPr="00E01778">
              <w:rPr>
                <w:i/>
                <w:iCs/>
                <w:color w:val="000000"/>
              </w:rPr>
              <w:t>Nuoroda į informacijos šaltinį</w:t>
            </w:r>
          </w:p>
        </w:tc>
      </w:tr>
      <w:tr w:rsidR="00AF348B" w:rsidRPr="00340C59" w14:paraId="536D28B2" w14:textId="77777777" w:rsidTr="00010FE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EAA5DFE" w14:textId="5FA1183E" w:rsidR="00AF348B" w:rsidRDefault="00AF348B" w:rsidP="00AF348B">
            <w:pPr>
              <w:snapToGrid w:val="0"/>
              <w:jc w:val="center"/>
            </w:pPr>
            <w:r>
              <w:t>23.</w:t>
            </w:r>
          </w:p>
        </w:tc>
        <w:tc>
          <w:tcPr>
            <w:tcW w:w="5104" w:type="dxa"/>
            <w:tcBorders>
              <w:top w:val="single" w:sz="4" w:space="0" w:color="000000"/>
              <w:left w:val="single" w:sz="4" w:space="0" w:color="000000"/>
              <w:bottom w:val="single" w:sz="4" w:space="0" w:color="000000"/>
              <w:right w:val="single" w:sz="4" w:space="0" w:color="000000"/>
            </w:tcBorders>
          </w:tcPr>
          <w:p w14:paraId="38E485DB" w14:textId="69EF3743" w:rsidR="00AF348B" w:rsidRDefault="00AF348B" w:rsidP="00AF348B">
            <w:pPr>
              <w:tabs>
                <w:tab w:val="left" w:pos="851"/>
              </w:tabs>
              <w:suppressAutoHyphens/>
              <w:jc w:val="both"/>
            </w:pPr>
            <w:proofErr w:type="spellStart"/>
            <w:r w:rsidRPr="009B3EE0">
              <w:t>Dozimetro</w:t>
            </w:r>
            <w:proofErr w:type="spellEnd"/>
            <w:r w:rsidRPr="009B3EE0">
              <w:t xml:space="preserve"> matuojamas dozės galios matavimo intervalas gama spinduliuotei turi būti ne siauresnis nei nuo 0,5 µ</w:t>
            </w:r>
            <w:proofErr w:type="spellStart"/>
            <w:r w:rsidRPr="009B3EE0">
              <w:t>Sv</w:t>
            </w:r>
            <w:proofErr w:type="spellEnd"/>
            <w:r w:rsidRPr="009B3EE0">
              <w:t xml:space="preserve">/h iki 1 </w:t>
            </w:r>
            <w:proofErr w:type="spellStart"/>
            <w:r w:rsidRPr="009B3EE0">
              <w:t>Sv</w:t>
            </w:r>
            <w:proofErr w:type="spellEnd"/>
            <w:r w:rsidRPr="009B3EE0">
              <w:t>/h.</w:t>
            </w:r>
          </w:p>
        </w:tc>
        <w:tc>
          <w:tcPr>
            <w:tcW w:w="2410" w:type="dxa"/>
            <w:tcBorders>
              <w:top w:val="single" w:sz="4" w:space="0" w:color="000000"/>
              <w:left w:val="single" w:sz="4" w:space="0" w:color="000000"/>
              <w:bottom w:val="single" w:sz="4" w:space="0" w:color="000000"/>
              <w:right w:val="single" w:sz="4" w:space="0" w:color="000000"/>
            </w:tcBorders>
            <w:vAlign w:val="center"/>
          </w:tcPr>
          <w:p w14:paraId="31EFFF52" w14:textId="23804B62" w:rsidR="00AF348B" w:rsidRPr="00340C59" w:rsidRDefault="00AF348B" w:rsidP="00AF348B">
            <w:pPr>
              <w:snapToGrid w:val="0"/>
              <w:jc w:val="center"/>
              <w:rPr>
                <w:i/>
              </w:rPr>
            </w:pPr>
            <w:r w:rsidRPr="00AF348B">
              <w:rPr>
                <w:i/>
                <w:iCs/>
                <w:color w:val="000000"/>
              </w:rPr>
              <w:t xml:space="preserve">Nurodyti </w:t>
            </w:r>
            <w:proofErr w:type="spellStart"/>
            <w:r w:rsidRPr="00AF348B">
              <w:rPr>
                <w:i/>
                <w:iCs/>
                <w:color w:val="000000"/>
              </w:rPr>
              <w:t>dozimetro</w:t>
            </w:r>
            <w:proofErr w:type="spellEnd"/>
            <w:r w:rsidRPr="00AF348B">
              <w:rPr>
                <w:i/>
                <w:iCs/>
                <w:color w:val="000000"/>
              </w:rPr>
              <w:t xml:space="preserve"> </w:t>
            </w:r>
            <w:r w:rsidRPr="00AF348B">
              <w:rPr>
                <w:i/>
              </w:rPr>
              <w:t>matuojam</w:t>
            </w:r>
            <w:r>
              <w:rPr>
                <w:i/>
              </w:rPr>
              <w:t>ą dozės galios gama spinduliuotei intervalą</w:t>
            </w:r>
            <w:r w:rsidRPr="00AF348B">
              <w:rPr>
                <w:i/>
                <w:iCs/>
                <w:color w:val="000000"/>
              </w:rPr>
              <w:t xml:space="preserve">: </w:t>
            </w:r>
            <w:r w:rsidRPr="00AF348B">
              <w:rPr>
                <w:i/>
              </w:rPr>
              <w:t xml:space="preserve">nuo __ </w:t>
            </w:r>
            <w:r w:rsidRPr="009B3EE0">
              <w:t>µ</w:t>
            </w:r>
            <w:proofErr w:type="spellStart"/>
            <w:r w:rsidRPr="009B3EE0">
              <w:t>Sv</w:t>
            </w:r>
            <w:proofErr w:type="spellEnd"/>
            <w:r w:rsidRPr="009B3EE0">
              <w:t>/h</w:t>
            </w:r>
            <w:r w:rsidRPr="00AF348B">
              <w:rPr>
                <w:i/>
              </w:rPr>
              <w:t xml:space="preserve"> </w:t>
            </w:r>
            <w:r w:rsidR="004A01ED">
              <w:rPr>
                <w:i/>
              </w:rPr>
              <w:t xml:space="preserve">iki  </w:t>
            </w:r>
            <w:r w:rsidRPr="00AF348B">
              <w:rPr>
                <w:i/>
              </w:rPr>
              <w:t xml:space="preserve">__ </w:t>
            </w:r>
            <w:proofErr w:type="spellStart"/>
            <w:r w:rsidRPr="009B3EE0">
              <w:t>Sv</w:t>
            </w:r>
            <w:proofErr w:type="spellEnd"/>
            <w:r w:rsidRPr="009B3EE0">
              <w:t>/h</w:t>
            </w:r>
            <w:r w:rsidRPr="00AF348B">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5F22C1AE" w14:textId="6EEDF9E2" w:rsidR="00AF348B" w:rsidRPr="00340C59" w:rsidRDefault="00AF348B" w:rsidP="00AF348B">
            <w:pPr>
              <w:snapToGrid w:val="0"/>
              <w:jc w:val="center"/>
              <w:rPr>
                <w:i/>
              </w:rPr>
            </w:pPr>
            <w:r w:rsidRPr="00E01778">
              <w:rPr>
                <w:i/>
                <w:iCs/>
                <w:color w:val="000000"/>
              </w:rPr>
              <w:t>Nuoroda į informacijos šaltinį</w:t>
            </w:r>
          </w:p>
        </w:tc>
      </w:tr>
      <w:tr w:rsidR="00AF348B" w:rsidRPr="00340C59" w14:paraId="3069A24B" w14:textId="77777777" w:rsidTr="00010FE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01B02AB" w14:textId="0ED58C80" w:rsidR="00AF348B" w:rsidRDefault="00AF348B" w:rsidP="00AF348B">
            <w:pPr>
              <w:snapToGrid w:val="0"/>
              <w:jc w:val="center"/>
            </w:pPr>
            <w:r>
              <w:t>24.</w:t>
            </w:r>
          </w:p>
        </w:tc>
        <w:tc>
          <w:tcPr>
            <w:tcW w:w="5104" w:type="dxa"/>
            <w:tcBorders>
              <w:top w:val="single" w:sz="4" w:space="0" w:color="000000"/>
              <w:left w:val="single" w:sz="4" w:space="0" w:color="000000"/>
              <w:bottom w:val="single" w:sz="4" w:space="0" w:color="000000"/>
              <w:right w:val="single" w:sz="4" w:space="0" w:color="000000"/>
            </w:tcBorders>
          </w:tcPr>
          <w:p w14:paraId="57424EEF" w14:textId="50DE4C8C" w:rsidR="00AF348B" w:rsidRDefault="00AF348B" w:rsidP="00AF348B">
            <w:pPr>
              <w:tabs>
                <w:tab w:val="left" w:pos="851"/>
              </w:tabs>
              <w:suppressAutoHyphens/>
              <w:jc w:val="both"/>
            </w:pPr>
            <w:proofErr w:type="spellStart"/>
            <w:r w:rsidRPr="009B3EE0">
              <w:t>Dozimetro</w:t>
            </w:r>
            <w:proofErr w:type="spellEnd"/>
            <w:r w:rsidRPr="009B3EE0">
              <w:t xml:space="preserve"> matuojamas gama dozės matavimo intervalas turi būti ne siauresnis nei nuo 100 µ</w:t>
            </w:r>
            <w:proofErr w:type="spellStart"/>
            <w:r w:rsidRPr="009B3EE0">
              <w:t>Sv</w:t>
            </w:r>
            <w:proofErr w:type="spellEnd"/>
            <w:r w:rsidRPr="009B3EE0">
              <w:t xml:space="preserve"> iki 9,9 </w:t>
            </w:r>
            <w:proofErr w:type="spellStart"/>
            <w:r w:rsidRPr="009B3EE0">
              <w:t>Sv</w:t>
            </w:r>
            <w:proofErr w:type="spellEnd"/>
            <w:r w:rsidRPr="009B3EE0">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5DB078F" w14:textId="15A2909B" w:rsidR="00AF348B" w:rsidRPr="00340C59" w:rsidRDefault="00AF348B" w:rsidP="00AF348B">
            <w:pPr>
              <w:snapToGrid w:val="0"/>
              <w:jc w:val="center"/>
              <w:rPr>
                <w:i/>
              </w:rPr>
            </w:pPr>
            <w:r w:rsidRPr="00AF348B">
              <w:rPr>
                <w:i/>
                <w:iCs/>
                <w:color w:val="000000"/>
              </w:rPr>
              <w:t xml:space="preserve">Nurodyti </w:t>
            </w:r>
            <w:proofErr w:type="spellStart"/>
            <w:r w:rsidRPr="00AF348B">
              <w:rPr>
                <w:i/>
                <w:iCs/>
                <w:color w:val="000000"/>
              </w:rPr>
              <w:t>dozimetro</w:t>
            </w:r>
            <w:proofErr w:type="spellEnd"/>
            <w:r w:rsidRPr="00AF348B">
              <w:rPr>
                <w:i/>
                <w:iCs/>
                <w:color w:val="000000"/>
              </w:rPr>
              <w:t xml:space="preserve"> </w:t>
            </w:r>
            <w:r w:rsidRPr="00AF348B">
              <w:rPr>
                <w:i/>
              </w:rPr>
              <w:t>matuojam</w:t>
            </w:r>
            <w:r w:rsidR="004A01ED">
              <w:rPr>
                <w:i/>
              </w:rPr>
              <w:t>ą dozės</w:t>
            </w:r>
            <w:r>
              <w:rPr>
                <w:i/>
              </w:rPr>
              <w:t xml:space="preserve"> gama  </w:t>
            </w:r>
            <w:r>
              <w:rPr>
                <w:i/>
              </w:rPr>
              <w:lastRenderedPageBreak/>
              <w:t>intervalą</w:t>
            </w:r>
            <w:r w:rsidRPr="00AF348B">
              <w:rPr>
                <w:i/>
                <w:iCs/>
                <w:color w:val="000000"/>
              </w:rPr>
              <w:t xml:space="preserve">: </w:t>
            </w:r>
            <w:r w:rsidRPr="00AF348B">
              <w:rPr>
                <w:i/>
              </w:rPr>
              <w:t xml:space="preserve">nuo __ </w:t>
            </w:r>
            <w:r w:rsidR="004A01ED">
              <w:t>µ</w:t>
            </w:r>
            <w:proofErr w:type="spellStart"/>
            <w:r w:rsidR="004A01ED">
              <w:t>Sv</w:t>
            </w:r>
            <w:proofErr w:type="spellEnd"/>
            <w:r w:rsidRPr="00AF348B">
              <w:rPr>
                <w:i/>
              </w:rPr>
              <w:t xml:space="preserve"> </w:t>
            </w:r>
            <w:r w:rsidR="004A01ED">
              <w:rPr>
                <w:i/>
              </w:rPr>
              <w:t>iki </w:t>
            </w:r>
            <w:r w:rsidRPr="00AF348B">
              <w:rPr>
                <w:i/>
              </w:rPr>
              <w:t xml:space="preserve">__ </w:t>
            </w:r>
            <w:proofErr w:type="spellStart"/>
            <w:r w:rsidR="004A01ED">
              <w:t>Sv</w:t>
            </w:r>
            <w:proofErr w:type="spellEnd"/>
            <w:r w:rsidRPr="00AF348B">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5EBDBF88" w14:textId="45DDF02A" w:rsidR="00AF348B" w:rsidRPr="00340C59" w:rsidRDefault="00AF348B" w:rsidP="00AF348B">
            <w:pPr>
              <w:snapToGrid w:val="0"/>
              <w:jc w:val="center"/>
              <w:rPr>
                <w:i/>
              </w:rPr>
            </w:pPr>
            <w:r w:rsidRPr="00E01778">
              <w:rPr>
                <w:i/>
                <w:iCs/>
                <w:color w:val="000000"/>
              </w:rPr>
              <w:lastRenderedPageBreak/>
              <w:t>Nuoroda į informacijos šaltinį</w:t>
            </w:r>
          </w:p>
        </w:tc>
      </w:tr>
      <w:tr w:rsidR="004A01ED" w:rsidRPr="00340C59" w14:paraId="3ACA2E09" w14:textId="77777777" w:rsidTr="004A01E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1A5F52C" w14:textId="2F01BF3F" w:rsidR="004A01ED" w:rsidRDefault="004A01ED" w:rsidP="004A01ED">
            <w:pPr>
              <w:snapToGrid w:val="0"/>
              <w:jc w:val="center"/>
            </w:pPr>
            <w:r>
              <w:t>25.</w:t>
            </w:r>
          </w:p>
        </w:tc>
        <w:tc>
          <w:tcPr>
            <w:tcW w:w="5104" w:type="dxa"/>
            <w:tcBorders>
              <w:top w:val="single" w:sz="4" w:space="0" w:color="000000"/>
              <w:left w:val="single" w:sz="4" w:space="0" w:color="000000"/>
              <w:bottom w:val="single" w:sz="4" w:space="0" w:color="000000"/>
              <w:right w:val="single" w:sz="4" w:space="0" w:color="000000"/>
            </w:tcBorders>
            <w:vAlign w:val="center"/>
          </w:tcPr>
          <w:p w14:paraId="26BB4DF6" w14:textId="0010547D" w:rsidR="004A01ED" w:rsidRDefault="004A01ED" w:rsidP="004A01ED">
            <w:pPr>
              <w:tabs>
                <w:tab w:val="left" w:pos="851"/>
              </w:tabs>
              <w:suppressAutoHyphens/>
              <w:jc w:val="both"/>
            </w:pPr>
            <w:proofErr w:type="spellStart"/>
            <w:r w:rsidRPr="009B3EE0">
              <w:t>Dozimetras</w:t>
            </w:r>
            <w:proofErr w:type="spellEnd"/>
            <w:r w:rsidRPr="009B3EE0">
              <w:t xml:space="preserve"> įjungimo metu turi atlikti savaiminį testavimą ir </w:t>
            </w:r>
            <w:proofErr w:type="spellStart"/>
            <w:r w:rsidRPr="009B3EE0">
              <w:t>indikuoti</w:t>
            </w:r>
            <w:proofErr w:type="spellEnd"/>
            <w:r w:rsidRPr="009B3EE0">
              <w:t xml:space="preserve"> rastas klaidas.</w:t>
            </w:r>
          </w:p>
        </w:tc>
        <w:tc>
          <w:tcPr>
            <w:tcW w:w="2410" w:type="dxa"/>
            <w:tcBorders>
              <w:top w:val="single" w:sz="4" w:space="0" w:color="000000"/>
              <w:left w:val="single" w:sz="4" w:space="0" w:color="000000"/>
              <w:bottom w:val="single" w:sz="4" w:space="0" w:color="000000"/>
              <w:right w:val="single" w:sz="4" w:space="0" w:color="000000"/>
            </w:tcBorders>
            <w:vAlign w:val="center"/>
          </w:tcPr>
          <w:p w14:paraId="3A81BF90" w14:textId="77777777" w:rsidR="004A01ED" w:rsidRPr="00E01778" w:rsidRDefault="004A01ED" w:rsidP="004A01ED">
            <w:pPr>
              <w:snapToGrid w:val="0"/>
              <w:jc w:val="center"/>
              <w:rPr>
                <w:i/>
                <w:iCs/>
              </w:rPr>
            </w:pPr>
            <w:r w:rsidRPr="00E01778">
              <w:rPr>
                <w:i/>
                <w:iCs/>
              </w:rPr>
              <w:t>Gamintojo patvirtinimas</w:t>
            </w:r>
          </w:p>
          <w:p w14:paraId="1E9EBD86" w14:textId="77777777" w:rsidR="004A01ED" w:rsidRPr="00E01778" w:rsidRDefault="004A01ED" w:rsidP="004A01ED">
            <w:pPr>
              <w:snapToGrid w:val="0"/>
              <w:jc w:val="center"/>
              <w:rPr>
                <w:i/>
                <w:iCs/>
              </w:rPr>
            </w:pPr>
          </w:p>
          <w:p w14:paraId="7AAA99F3" w14:textId="4AD978B9" w:rsidR="004A01ED" w:rsidRPr="00340C59" w:rsidRDefault="004A01ED" w:rsidP="004A01E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7DE0F955" w14:textId="13F93025" w:rsidR="004A01ED" w:rsidRPr="00340C59" w:rsidRDefault="004A01ED" w:rsidP="004A01ED">
            <w:pPr>
              <w:snapToGrid w:val="0"/>
              <w:jc w:val="center"/>
              <w:rPr>
                <w:i/>
              </w:rPr>
            </w:pPr>
            <w:r>
              <w:rPr>
                <w:i/>
                <w:iCs/>
                <w:color w:val="000000"/>
              </w:rPr>
              <w:t>NEPILDOMA KAI PASIŪLYMĄ TEIKIA GAMINTOJAS. TIEKĖJAS TURI PATEIKTI GAMINTOJO DEKLARACIJĄ</w:t>
            </w:r>
          </w:p>
        </w:tc>
      </w:tr>
      <w:tr w:rsidR="002A6525" w:rsidRPr="00340C59" w14:paraId="0FA5D126" w14:textId="77777777" w:rsidTr="002A6525">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DD40" w14:textId="4FB5BD06" w:rsidR="002A6525" w:rsidRDefault="002A6525" w:rsidP="002A6525">
            <w:pPr>
              <w:snapToGrid w:val="0"/>
              <w:jc w:val="center"/>
            </w:pPr>
            <w:r>
              <w:t>26.</w:t>
            </w:r>
          </w:p>
        </w:tc>
        <w:tc>
          <w:tcPr>
            <w:tcW w:w="5104" w:type="dxa"/>
            <w:tcBorders>
              <w:top w:val="single" w:sz="4" w:space="0" w:color="000000"/>
              <w:left w:val="single" w:sz="4" w:space="0" w:color="000000"/>
              <w:bottom w:val="single" w:sz="4" w:space="0" w:color="000000"/>
              <w:right w:val="single" w:sz="4" w:space="0" w:color="000000"/>
            </w:tcBorders>
            <w:vAlign w:val="center"/>
          </w:tcPr>
          <w:p w14:paraId="5713AC73" w14:textId="51705DC0" w:rsidR="002A6525" w:rsidRDefault="002A6525" w:rsidP="002A6525">
            <w:pPr>
              <w:tabs>
                <w:tab w:val="left" w:pos="851"/>
              </w:tabs>
              <w:suppressAutoHyphens/>
              <w:jc w:val="both"/>
            </w:pPr>
            <w:proofErr w:type="spellStart"/>
            <w:r w:rsidRPr="002A6525">
              <w:t>Dozimetras</w:t>
            </w:r>
            <w:proofErr w:type="spellEnd"/>
            <w:r w:rsidRPr="002A6525">
              <w:t xml:space="preserve"> turi atitikti atsparumo elektromagnetinės spinduliuotės poveikio standartų EN 61000-4-2, EN 61000-4-3 (arba lygiaverčių) reikalavimus.</w:t>
            </w:r>
            <w:bookmarkStart w:id="0" w:name="_GoBack"/>
            <w:bookmarkEnd w:id="0"/>
          </w:p>
        </w:tc>
        <w:tc>
          <w:tcPr>
            <w:tcW w:w="2410" w:type="dxa"/>
            <w:tcBorders>
              <w:top w:val="single" w:sz="4" w:space="0" w:color="000000"/>
              <w:left w:val="single" w:sz="4" w:space="0" w:color="000000"/>
              <w:bottom w:val="single" w:sz="4" w:space="0" w:color="000000"/>
              <w:right w:val="single" w:sz="4" w:space="0" w:color="000000"/>
            </w:tcBorders>
            <w:vAlign w:val="center"/>
          </w:tcPr>
          <w:p w14:paraId="725A3D43" w14:textId="77777777" w:rsidR="002A6525" w:rsidRPr="00E01778" w:rsidRDefault="002A6525" w:rsidP="002A6525">
            <w:pPr>
              <w:snapToGrid w:val="0"/>
              <w:jc w:val="center"/>
              <w:rPr>
                <w:i/>
                <w:iCs/>
              </w:rPr>
            </w:pPr>
            <w:r w:rsidRPr="00E01778">
              <w:rPr>
                <w:i/>
                <w:iCs/>
              </w:rPr>
              <w:t>Gamintojo patvirtinimas</w:t>
            </w:r>
          </w:p>
          <w:p w14:paraId="0AED20AA" w14:textId="77777777" w:rsidR="002A6525" w:rsidRPr="00E01778" w:rsidRDefault="002A6525" w:rsidP="002A6525">
            <w:pPr>
              <w:snapToGrid w:val="0"/>
              <w:jc w:val="center"/>
              <w:rPr>
                <w:i/>
                <w:iCs/>
              </w:rPr>
            </w:pPr>
          </w:p>
          <w:p w14:paraId="28CBAD91" w14:textId="460ACDD5" w:rsidR="002A6525" w:rsidRPr="00340C59" w:rsidRDefault="002A6525" w:rsidP="002A6525">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28CE5BD5" w14:textId="27874770" w:rsidR="002A6525" w:rsidRPr="00340C59" w:rsidRDefault="002A6525" w:rsidP="002A6525">
            <w:pPr>
              <w:snapToGrid w:val="0"/>
              <w:jc w:val="center"/>
              <w:rPr>
                <w:i/>
              </w:rPr>
            </w:pPr>
            <w:r>
              <w:rPr>
                <w:i/>
                <w:iCs/>
                <w:color w:val="000000"/>
              </w:rPr>
              <w:t>NEPILDOMA KAI PASIŪLYMĄ TEIKIA GAMINTOJAS. TIEKĖJAS TURI PATEIKTI GAMINTOJO DEKLARACIJĄ</w:t>
            </w:r>
          </w:p>
        </w:tc>
      </w:tr>
      <w:tr w:rsidR="004A01ED" w:rsidRPr="00340C59" w14:paraId="4C042D37" w14:textId="77777777" w:rsidTr="00010FE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1DB493C" w14:textId="3A58806B" w:rsidR="004A01ED" w:rsidRDefault="004A01ED" w:rsidP="004A01ED">
            <w:pPr>
              <w:snapToGrid w:val="0"/>
              <w:jc w:val="center"/>
            </w:pPr>
            <w:r>
              <w:t>27.</w:t>
            </w:r>
          </w:p>
        </w:tc>
        <w:tc>
          <w:tcPr>
            <w:tcW w:w="5104" w:type="dxa"/>
            <w:tcBorders>
              <w:top w:val="single" w:sz="4" w:space="0" w:color="000000"/>
              <w:left w:val="single" w:sz="4" w:space="0" w:color="000000"/>
              <w:bottom w:val="single" w:sz="4" w:space="0" w:color="000000"/>
              <w:right w:val="single" w:sz="4" w:space="0" w:color="000000"/>
            </w:tcBorders>
          </w:tcPr>
          <w:p w14:paraId="24953D05" w14:textId="29BD1152" w:rsidR="004A01ED" w:rsidRPr="009B3EE0" w:rsidRDefault="004A01ED" w:rsidP="004A01ED">
            <w:pPr>
              <w:tabs>
                <w:tab w:val="left" w:pos="851"/>
              </w:tabs>
              <w:suppressAutoHyphens/>
              <w:jc w:val="both"/>
            </w:pPr>
            <w:proofErr w:type="spellStart"/>
            <w:r w:rsidRPr="009B3EE0">
              <w:t>Dozimetro</w:t>
            </w:r>
            <w:proofErr w:type="spellEnd"/>
            <w:r w:rsidRPr="009B3EE0">
              <w:t xml:space="preserve"> korpuso išoriniai paviršiai (išskyrus ekrano ir jungčių vietas), tvirtinimo prie drabužių priemonės turi būti nudažyti arba juodais (RAL 9005 arba lygiaverčiais), arba tamsiai pilkais (RAL 7013, 7016, 7021, 7022, 7026 arba lygiaverčiais), arba tamsiai žaliais (RAL 6007 „Rifle </w:t>
            </w:r>
            <w:proofErr w:type="spellStart"/>
            <w:r w:rsidRPr="009B3EE0">
              <w:t>green</w:t>
            </w:r>
            <w:proofErr w:type="spellEnd"/>
            <w:r w:rsidRPr="009B3EE0">
              <w:t>“ arba lygiaverčiais), arba tamsiai mėlynais (RAL 5008 arba lygiaverčiais) matiniais dažais.</w:t>
            </w:r>
          </w:p>
        </w:tc>
        <w:tc>
          <w:tcPr>
            <w:tcW w:w="2410" w:type="dxa"/>
            <w:tcBorders>
              <w:top w:val="single" w:sz="4" w:space="0" w:color="000000"/>
              <w:left w:val="single" w:sz="4" w:space="0" w:color="000000"/>
              <w:bottom w:val="single" w:sz="4" w:space="0" w:color="000000"/>
              <w:right w:val="single" w:sz="4" w:space="0" w:color="000000"/>
            </w:tcBorders>
            <w:vAlign w:val="center"/>
          </w:tcPr>
          <w:p w14:paraId="0C52A177" w14:textId="7486CDFA" w:rsidR="004A01ED" w:rsidRPr="00340C59" w:rsidRDefault="004A01ED" w:rsidP="004A01ED">
            <w:pPr>
              <w:snapToGrid w:val="0"/>
              <w:jc w:val="center"/>
              <w:rPr>
                <w:i/>
              </w:rPr>
            </w:pPr>
            <w:r>
              <w:rPr>
                <w:i/>
              </w:rPr>
              <w:t xml:space="preserve">Nurodyti </w:t>
            </w:r>
            <w:proofErr w:type="spellStart"/>
            <w:r>
              <w:rPr>
                <w:i/>
              </w:rPr>
              <w:t>dozimetro</w:t>
            </w:r>
            <w:proofErr w:type="spellEnd"/>
            <w:r>
              <w:rPr>
                <w:i/>
              </w:rPr>
              <w:t xml:space="preserve"> </w:t>
            </w:r>
            <w:r>
              <w:t>išorinių paviršių</w:t>
            </w:r>
            <w:r w:rsidRPr="009B3EE0">
              <w:t xml:space="preserve"> (išskyrus ekrano ir jungčių vietas), tvirtinimo prie drabužių priemonės</w:t>
            </w:r>
            <w:r>
              <w:rPr>
                <w:i/>
              </w:rPr>
              <w:t xml:space="preserve"> spalvą 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590911FE" w14:textId="6145EC46" w:rsidR="004A01ED" w:rsidRPr="00340C59" w:rsidRDefault="004A01ED" w:rsidP="004A01ED">
            <w:pPr>
              <w:snapToGrid w:val="0"/>
              <w:jc w:val="center"/>
              <w:rPr>
                <w:i/>
              </w:rPr>
            </w:pPr>
            <w:r w:rsidRPr="00E01778">
              <w:rPr>
                <w:i/>
                <w:iCs/>
                <w:color w:val="000000"/>
              </w:rPr>
              <w:t>Nuoroda į informacijos šaltinį</w:t>
            </w:r>
          </w:p>
        </w:tc>
      </w:tr>
      <w:tr w:rsidR="004A01ED" w:rsidRPr="00340C59" w14:paraId="0BB127E6" w14:textId="77777777" w:rsidTr="004A01E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30C173" w14:textId="5E717B6E" w:rsidR="004A01ED" w:rsidRDefault="004A01ED" w:rsidP="004A01ED">
            <w:pPr>
              <w:snapToGrid w:val="0"/>
              <w:jc w:val="center"/>
            </w:pPr>
            <w:r>
              <w:t>28.</w:t>
            </w:r>
          </w:p>
        </w:tc>
        <w:tc>
          <w:tcPr>
            <w:tcW w:w="5104" w:type="dxa"/>
            <w:tcBorders>
              <w:top w:val="single" w:sz="4" w:space="0" w:color="000000"/>
              <w:left w:val="single" w:sz="4" w:space="0" w:color="000000"/>
              <w:bottom w:val="single" w:sz="4" w:space="0" w:color="000000"/>
              <w:right w:val="single" w:sz="4" w:space="0" w:color="000000"/>
            </w:tcBorders>
            <w:vAlign w:val="center"/>
          </w:tcPr>
          <w:p w14:paraId="547A383C" w14:textId="6A74565C" w:rsidR="004A01ED" w:rsidRPr="009B3EE0" w:rsidRDefault="004A01ED" w:rsidP="004A01ED">
            <w:pPr>
              <w:tabs>
                <w:tab w:val="left" w:pos="851"/>
              </w:tabs>
              <w:suppressAutoHyphens/>
              <w:jc w:val="both"/>
            </w:pPr>
            <w:proofErr w:type="spellStart"/>
            <w:r w:rsidRPr="009B3EE0">
              <w:t>Dozimetras</w:t>
            </w:r>
            <w:proofErr w:type="spellEnd"/>
            <w:r w:rsidRPr="009B3EE0">
              <w:t xml:space="preserve"> turi būti naujas ir nenaudotas.</w:t>
            </w:r>
          </w:p>
        </w:tc>
        <w:tc>
          <w:tcPr>
            <w:tcW w:w="2410" w:type="dxa"/>
            <w:tcBorders>
              <w:top w:val="single" w:sz="4" w:space="0" w:color="000000"/>
              <w:left w:val="single" w:sz="4" w:space="0" w:color="000000"/>
              <w:bottom w:val="single" w:sz="4" w:space="0" w:color="000000"/>
              <w:right w:val="single" w:sz="4" w:space="0" w:color="000000"/>
            </w:tcBorders>
            <w:vAlign w:val="center"/>
          </w:tcPr>
          <w:p w14:paraId="1644832E" w14:textId="77777777" w:rsidR="004A01ED" w:rsidRPr="00E01778" w:rsidRDefault="004A01ED" w:rsidP="004A01ED">
            <w:pPr>
              <w:snapToGrid w:val="0"/>
              <w:jc w:val="center"/>
              <w:rPr>
                <w:i/>
                <w:iCs/>
              </w:rPr>
            </w:pPr>
            <w:r w:rsidRPr="00E01778">
              <w:rPr>
                <w:i/>
                <w:iCs/>
              </w:rPr>
              <w:t>Gamintojo patvirtinimas</w:t>
            </w:r>
          </w:p>
          <w:p w14:paraId="5D69400B" w14:textId="77777777" w:rsidR="004A01ED" w:rsidRPr="00E01778" w:rsidRDefault="004A01ED" w:rsidP="004A01ED">
            <w:pPr>
              <w:snapToGrid w:val="0"/>
              <w:jc w:val="center"/>
              <w:rPr>
                <w:i/>
                <w:iCs/>
              </w:rPr>
            </w:pPr>
          </w:p>
          <w:p w14:paraId="6FCC3F5E" w14:textId="29CAD903" w:rsidR="004A01ED" w:rsidRPr="00340C59" w:rsidRDefault="004A01ED" w:rsidP="004A01E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09A7F6BB" w14:textId="65F41AF5" w:rsidR="004A01ED" w:rsidRPr="00340C59" w:rsidRDefault="004A01ED" w:rsidP="004A01ED">
            <w:pPr>
              <w:snapToGrid w:val="0"/>
              <w:jc w:val="center"/>
              <w:rPr>
                <w:i/>
              </w:rPr>
            </w:pPr>
            <w:r>
              <w:rPr>
                <w:i/>
                <w:iCs/>
                <w:color w:val="000000"/>
              </w:rPr>
              <w:t>NEPILDOMA KAI PASIŪLYMĄ TEIKIA GAMINTOJAS. TIEKĖJAS TURI PATEIKTI GAMINTOJO DEKLARACIJĄ</w:t>
            </w:r>
          </w:p>
        </w:tc>
      </w:tr>
      <w:tr w:rsidR="004A01ED" w:rsidRPr="00340C59" w14:paraId="08B92CA0" w14:textId="77777777" w:rsidTr="00010FE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EB6891C" w14:textId="5CEB13F2" w:rsidR="004A01ED" w:rsidRDefault="004A01ED" w:rsidP="004A01ED">
            <w:pPr>
              <w:snapToGrid w:val="0"/>
              <w:jc w:val="center"/>
            </w:pPr>
            <w:r>
              <w:t>29.</w:t>
            </w:r>
          </w:p>
        </w:tc>
        <w:tc>
          <w:tcPr>
            <w:tcW w:w="5104" w:type="dxa"/>
            <w:tcBorders>
              <w:top w:val="single" w:sz="4" w:space="0" w:color="000000"/>
              <w:left w:val="single" w:sz="4" w:space="0" w:color="000000"/>
              <w:bottom w:val="single" w:sz="4" w:space="0" w:color="000000"/>
              <w:right w:val="single" w:sz="4" w:space="0" w:color="000000"/>
            </w:tcBorders>
          </w:tcPr>
          <w:p w14:paraId="5BB6B4E9" w14:textId="63AEE0A4" w:rsidR="004A01ED" w:rsidRPr="009B3EE0" w:rsidRDefault="004A01ED" w:rsidP="004A01ED">
            <w:pPr>
              <w:tabs>
                <w:tab w:val="left" w:pos="851"/>
              </w:tabs>
              <w:suppressAutoHyphens/>
              <w:jc w:val="both"/>
            </w:pPr>
            <w:proofErr w:type="spellStart"/>
            <w:r w:rsidRPr="009B3EE0">
              <w:t>Dozimetrui</w:t>
            </w:r>
            <w:proofErr w:type="spellEnd"/>
            <w:r w:rsidRPr="009B3EE0">
              <w:t xml:space="preserve"> turi būti suteiktas ne trumpesnis nei 24 mėnesių trukmės garantinis laikotarpis. Garantinis laikotarpis skaičiuojamas nuo pirkėjo ir pardavėjo priėmimo–perdavimo akto pasirašymo datos. Pardavėjas turi įsipareigoti garantinio laikotarpio metu per ne ilgesnį kaip 30 kalendorinių dienų terminą šalinti atsiradusius gedimus arba pakeisti sugedusius komponentus veikiančiais. Atlikus garantinį remontą, </w:t>
            </w:r>
            <w:proofErr w:type="spellStart"/>
            <w:r w:rsidRPr="009B3EE0">
              <w:t>dozimetrui</w:t>
            </w:r>
            <w:proofErr w:type="spellEnd"/>
            <w:r w:rsidRPr="009B3EE0">
              <w:t xml:space="preserve"> turi būti atlikta metrologinė patikra akredituotoje įmonėje. Garantinio laikotarpio metu tiekėjas privalo atlikti remontą savo lėšomis, įskaitant ir transportavimo kaštus.</w:t>
            </w:r>
          </w:p>
        </w:tc>
        <w:tc>
          <w:tcPr>
            <w:tcW w:w="2410" w:type="dxa"/>
            <w:tcBorders>
              <w:top w:val="single" w:sz="4" w:space="0" w:color="000000"/>
              <w:left w:val="single" w:sz="4" w:space="0" w:color="000000"/>
              <w:bottom w:val="single" w:sz="4" w:space="0" w:color="000000"/>
              <w:right w:val="single" w:sz="4" w:space="0" w:color="000000"/>
            </w:tcBorders>
            <w:vAlign w:val="center"/>
          </w:tcPr>
          <w:p w14:paraId="58907F54" w14:textId="77777777" w:rsidR="004A01ED" w:rsidRPr="00E01778" w:rsidRDefault="004A01ED" w:rsidP="004A01ED">
            <w:pPr>
              <w:snapToGrid w:val="0"/>
              <w:jc w:val="center"/>
              <w:rPr>
                <w:i/>
                <w:iCs/>
              </w:rPr>
            </w:pPr>
            <w:r w:rsidRPr="00E01778">
              <w:rPr>
                <w:i/>
                <w:iCs/>
              </w:rPr>
              <w:t>Gamintojo patvirtinimas</w:t>
            </w:r>
          </w:p>
          <w:p w14:paraId="3A719993" w14:textId="77777777" w:rsidR="004A01ED" w:rsidRPr="00E01778" w:rsidRDefault="004A01ED" w:rsidP="004A01ED">
            <w:pPr>
              <w:snapToGrid w:val="0"/>
              <w:jc w:val="center"/>
              <w:rPr>
                <w:i/>
                <w:iCs/>
              </w:rPr>
            </w:pPr>
          </w:p>
          <w:p w14:paraId="0B474243" w14:textId="331D70FF" w:rsidR="004A01ED" w:rsidRPr="00340C59" w:rsidRDefault="004A01ED" w:rsidP="004A01E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47C5C23B" w14:textId="0B84C340" w:rsidR="004A01ED" w:rsidRPr="00340C59" w:rsidRDefault="004A01ED" w:rsidP="004A01ED">
            <w:pPr>
              <w:snapToGrid w:val="0"/>
              <w:jc w:val="center"/>
              <w:rPr>
                <w:i/>
              </w:rPr>
            </w:pPr>
            <w:r>
              <w:rPr>
                <w:i/>
                <w:iCs/>
                <w:color w:val="000000"/>
              </w:rPr>
              <w:t>NEPILDOMA KAI PASIŪLYMĄ TEIKIA GAMINTOJAS. TIEKĖJAS TURI PATEIKTI GAMINTOJO DEKLARACIJĄ</w:t>
            </w:r>
          </w:p>
        </w:tc>
      </w:tr>
      <w:tr w:rsidR="004A01ED" w:rsidRPr="00340C59" w14:paraId="7C1C74B7" w14:textId="77777777" w:rsidTr="00010FE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FCABBAB" w14:textId="227B2FB9" w:rsidR="004A01ED" w:rsidRDefault="004A01ED" w:rsidP="004A01ED">
            <w:pPr>
              <w:snapToGrid w:val="0"/>
              <w:jc w:val="center"/>
            </w:pPr>
            <w:r>
              <w:t>30.</w:t>
            </w:r>
          </w:p>
        </w:tc>
        <w:tc>
          <w:tcPr>
            <w:tcW w:w="5104" w:type="dxa"/>
            <w:tcBorders>
              <w:top w:val="single" w:sz="4" w:space="0" w:color="000000"/>
              <w:left w:val="single" w:sz="4" w:space="0" w:color="000000"/>
              <w:bottom w:val="single" w:sz="4" w:space="0" w:color="000000"/>
              <w:right w:val="single" w:sz="4" w:space="0" w:color="000000"/>
            </w:tcBorders>
          </w:tcPr>
          <w:p w14:paraId="7F8E8534" w14:textId="56DC956C" w:rsidR="004A01ED" w:rsidRPr="009B3EE0" w:rsidRDefault="004A01ED" w:rsidP="004A01ED">
            <w:pPr>
              <w:tabs>
                <w:tab w:val="left" w:pos="851"/>
              </w:tabs>
              <w:suppressAutoHyphens/>
              <w:jc w:val="both"/>
            </w:pPr>
            <w:r w:rsidRPr="009B3EE0">
              <w:t xml:space="preserve">Gamintojas ar tiekėjas turi Lietuvoje suorganizuoti ne trumpesnį nei 8 val. apmokymą naudotis </w:t>
            </w:r>
            <w:proofErr w:type="spellStart"/>
            <w:r w:rsidRPr="009B3EE0">
              <w:t>dozimetru</w:t>
            </w:r>
            <w:proofErr w:type="spellEnd"/>
            <w:r w:rsidRPr="009B3EE0">
              <w:t xml:space="preserve"> ne vėliau nei per tris savaites nuo prekių pristatymo, taip pat išduoti mokymų dalyviams (iki 20 dalyvių) apmokymą patvirtinančius pažymėjimus.</w:t>
            </w:r>
          </w:p>
        </w:tc>
        <w:tc>
          <w:tcPr>
            <w:tcW w:w="2410" w:type="dxa"/>
            <w:tcBorders>
              <w:top w:val="single" w:sz="4" w:space="0" w:color="000000"/>
              <w:left w:val="single" w:sz="4" w:space="0" w:color="000000"/>
              <w:bottom w:val="single" w:sz="4" w:space="0" w:color="000000"/>
              <w:right w:val="single" w:sz="4" w:space="0" w:color="000000"/>
            </w:tcBorders>
            <w:vAlign w:val="center"/>
          </w:tcPr>
          <w:p w14:paraId="1736698D" w14:textId="77777777" w:rsidR="004A01ED" w:rsidRPr="00E01778" w:rsidRDefault="004A01ED" w:rsidP="004A01ED">
            <w:pPr>
              <w:snapToGrid w:val="0"/>
              <w:jc w:val="center"/>
              <w:rPr>
                <w:i/>
                <w:iCs/>
              </w:rPr>
            </w:pPr>
            <w:r w:rsidRPr="00E01778">
              <w:rPr>
                <w:i/>
                <w:iCs/>
              </w:rPr>
              <w:t>Gamintojo patvirtinimas</w:t>
            </w:r>
          </w:p>
          <w:p w14:paraId="1D7BF50E" w14:textId="77777777" w:rsidR="004A01ED" w:rsidRPr="00E01778" w:rsidRDefault="004A01ED" w:rsidP="004A01ED">
            <w:pPr>
              <w:snapToGrid w:val="0"/>
              <w:jc w:val="center"/>
              <w:rPr>
                <w:i/>
                <w:iCs/>
              </w:rPr>
            </w:pPr>
          </w:p>
          <w:p w14:paraId="19992649" w14:textId="3774E1B8" w:rsidR="004A01ED" w:rsidRPr="00340C59" w:rsidRDefault="004A01ED" w:rsidP="004A01E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235E84E1" w14:textId="1A041C33" w:rsidR="004A01ED" w:rsidRPr="00340C59" w:rsidRDefault="004A01ED" w:rsidP="004A01ED">
            <w:pPr>
              <w:snapToGrid w:val="0"/>
              <w:jc w:val="center"/>
              <w:rPr>
                <w:i/>
              </w:rPr>
            </w:pPr>
            <w:r>
              <w:rPr>
                <w:i/>
                <w:iCs/>
                <w:color w:val="000000"/>
              </w:rPr>
              <w:t xml:space="preserve">NEPILDOMA KAI PASIŪLYMĄ TEIKIA GAMINTOJAS. TIEKĖJAS TURI PATEIKTI </w:t>
            </w:r>
            <w:r>
              <w:rPr>
                <w:i/>
                <w:iCs/>
                <w:color w:val="000000"/>
              </w:rPr>
              <w:lastRenderedPageBreak/>
              <w:t>GAMINTOJO DEKLARACIJĄ</w:t>
            </w:r>
          </w:p>
        </w:tc>
      </w:tr>
      <w:tr w:rsidR="004A01ED" w:rsidRPr="00340C59" w14:paraId="3948E4F5" w14:textId="77777777" w:rsidTr="00010FE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B264938" w14:textId="5F5E148F" w:rsidR="004A01ED" w:rsidRDefault="004A01ED" w:rsidP="004A01ED">
            <w:pPr>
              <w:snapToGrid w:val="0"/>
              <w:jc w:val="center"/>
            </w:pPr>
            <w:r>
              <w:lastRenderedPageBreak/>
              <w:t>31.</w:t>
            </w:r>
          </w:p>
        </w:tc>
        <w:tc>
          <w:tcPr>
            <w:tcW w:w="5104" w:type="dxa"/>
            <w:tcBorders>
              <w:top w:val="single" w:sz="4" w:space="0" w:color="000000"/>
              <w:left w:val="single" w:sz="4" w:space="0" w:color="000000"/>
              <w:bottom w:val="single" w:sz="4" w:space="0" w:color="000000"/>
              <w:right w:val="single" w:sz="4" w:space="0" w:color="000000"/>
            </w:tcBorders>
          </w:tcPr>
          <w:p w14:paraId="76D3B205" w14:textId="5ACE4773" w:rsidR="004A01ED" w:rsidRPr="009B3EE0" w:rsidRDefault="004A01ED" w:rsidP="004A01ED">
            <w:pPr>
              <w:tabs>
                <w:tab w:val="left" w:pos="851"/>
              </w:tabs>
              <w:suppressAutoHyphens/>
              <w:jc w:val="both"/>
            </w:pPr>
            <w:proofErr w:type="spellStart"/>
            <w:r w:rsidRPr="009B3EE0">
              <w:t>Dozimetro</w:t>
            </w:r>
            <w:proofErr w:type="spellEnd"/>
            <w:r w:rsidRPr="009B3EE0">
              <w:t xml:space="preserve"> visa įranga ir atskiros dalys (detalės), įskaitant ir programinę įrangą, turi būti pagaminta Europos Sąjungos, Europos Laisvosios Prekybos Asociacijos, Ekonominio bendradarbiavimo ir plėtros organizacijos arba NATO priklausančioje šalyje ir atitikti Europos Sąjungos saugumo, sveikatos ir aplinkos apsaugos reikalavimus. Kartu su preke turi būti pateiktas </w:t>
            </w:r>
            <w:proofErr w:type="spellStart"/>
            <w:r w:rsidRPr="009B3EE0">
              <w:t>dozimetro</w:t>
            </w:r>
            <w:proofErr w:type="spellEnd"/>
            <w:r w:rsidRPr="009B3EE0">
              <w:t xml:space="preserve"> kilmės sertifikatas (angl. </w:t>
            </w:r>
            <w:proofErr w:type="spellStart"/>
            <w:r w:rsidRPr="009B3EE0">
              <w:rPr>
                <w:i/>
              </w:rPr>
              <w:t>Certificate</w:t>
            </w:r>
            <w:proofErr w:type="spellEnd"/>
            <w:r w:rsidRPr="009B3EE0">
              <w:rPr>
                <w:i/>
              </w:rPr>
              <w:t xml:space="preserve"> </w:t>
            </w:r>
            <w:proofErr w:type="spellStart"/>
            <w:r w:rsidRPr="009B3EE0">
              <w:rPr>
                <w:i/>
              </w:rPr>
              <w:t>of</w:t>
            </w:r>
            <w:proofErr w:type="spellEnd"/>
            <w:r w:rsidRPr="009B3EE0">
              <w:rPr>
                <w:i/>
              </w:rPr>
              <w:t xml:space="preserve"> </w:t>
            </w:r>
            <w:proofErr w:type="spellStart"/>
            <w:r w:rsidRPr="009B3EE0">
              <w:rPr>
                <w:i/>
              </w:rPr>
              <w:t>Origin</w:t>
            </w:r>
            <w:proofErr w:type="spellEnd"/>
            <w:r w:rsidRPr="009B3EE0">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B99DB12" w14:textId="77777777" w:rsidR="004A01ED" w:rsidRPr="00E01778" w:rsidRDefault="004A01ED" w:rsidP="004A01ED">
            <w:pPr>
              <w:snapToGrid w:val="0"/>
              <w:jc w:val="center"/>
              <w:rPr>
                <w:i/>
                <w:iCs/>
              </w:rPr>
            </w:pPr>
            <w:r w:rsidRPr="00E01778">
              <w:rPr>
                <w:i/>
                <w:iCs/>
              </w:rPr>
              <w:t>Gamintojo patvirtinimas</w:t>
            </w:r>
          </w:p>
          <w:p w14:paraId="687621D2" w14:textId="77777777" w:rsidR="004A01ED" w:rsidRPr="00E01778" w:rsidRDefault="004A01ED" w:rsidP="004A01ED">
            <w:pPr>
              <w:snapToGrid w:val="0"/>
              <w:jc w:val="center"/>
              <w:rPr>
                <w:i/>
                <w:iCs/>
              </w:rPr>
            </w:pPr>
          </w:p>
          <w:p w14:paraId="3261715D" w14:textId="16FC5ECA" w:rsidR="004A01ED" w:rsidRPr="00340C59" w:rsidRDefault="004A01ED" w:rsidP="004A01E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F46C6E3" w14:textId="6ACD3BA1" w:rsidR="004A01ED" w:rsidRPr="00340C59" w:rsidRDefault="004A01ED" w:rsidP="004A01ED">
            <w:pPr>
              <w:snapToGrid w:val="0"/>
              <w:jc w:val="center"/>
              <w:rPr>
                <w:i/>
              </w:rPr>
            </w:pPr>
            <w:r>
              <w:rPr>
                <w:i/>
                <w:iCs/>
                <w:color w:val="000000"/>
              </w:rPr>
              <w:t>NEPILDOMA KAI PASIŪLYMĄ TEIKIA GAMINTOJAS. TIEKĖJAS TURI PATEIKTI GAMINTOJO DEKLARACIJĄ</w:t>
            </w:r>
          </w:p>
        </w:tc>
      </w:tr>
      <w:tr w:rsidR="004A01ED" w:rsidRPr="00340C59" w14:paraId="0E9031D4" w14:textId="77777777" w:rsidTr="00010FE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0803731" w14:textId="38F08B9F" w:rsidR="004A01ED" w:rsidRDefault="004A01ED" w:rsidP="004A01ED">
            <w:pPr>
              <w:snapToGrid w:val="0"/>
              <w:jc w:val="center"/>
            </w:pPr>
            <w:r>
              <w:t>32.</w:t>
            </w:r>
          </w:p>
        </w:tc>
        <w:tc>
          <w:tcPr>
            <w:tcW w:w="5104" w:type="dxa"/>
            <w:tcBorders>
              <w:top w:val="single" w:sz="4" w:space="0" w:color="000000"/>
              <w:left w:val="single" w:sz="4" w:space="0" w:color="000000"/>
              <w:bottom w:val="single" w:sz="4" w:space="0" w:color="000000"/>
              <w:right w:val="single" w:sz="4" w:space="0" w:color="000000"/>
            </w:tcBorders>
          </w:tcPr>
          <w:p w14:paraId="21D21796" w14:textId="6A217A37" w:rsidR="004A01ED" w:rsidRPr="009B3EE0" w:rsidRDefault="004A01ED" w:rsidP="004A01ED">
            <w:pPr>
              <w:tabs>
                <w:tab w:val="left" w:pos="851"/>
              </w:tabs>
              <w:suppressAutoHyphens/>
              <w:jc w:val="both"/>
            </w:pPr>
            <w:proofErr w:type="spellStart"/>
            <w:r w:rsidRPr="009B3EE0">
              <w:t>Dozimetras</w:t>
            </w:r>
            <w:proofErr w:type="spellEnd"/>
            <w:r w:rsidRPr="009B3EE0">
              <w:t xml:space="preserve"> turi turėti CE ženklinimą (gamintojo išduotas sertifikatas arba deklaracija, arba lygiavertis dokumentas, patvirtinantis, kad Prietaisas turi CE ženklinimą, turi būti pateiktas kartu su konkurso dokumentais).</w:t>
            </w:r>
          </w:p>
        </w:tc>
        <w:tc>
          <w:tcPr>
            <w:tcW w:w="2410" w:type="dxa"/>
            <w:tcBorders>
              <w:top w:val="single" w:sz="4" w:space="0" w:color="000000"/>
              <w:left w:val="single" w:sz="4" w:space="0" w:color="000000"/>
              <w:bottom w:val="single" w:sz="4" w:space="0" w:color="000000"/>
              <w:right w:val="single" w:sz="4" w:space="0" w:color="000000"/>
            </w:tcBorders>
            <w:vAlign w:val="center"/>
          </w:tcPr>
          <w:p w14:paraId="13DFA598" w14:textId="164DF35C" w:rsidR="004A01ED" w:rsidRPr="00340C59" w:rsidRDefault="004A01ED" w:rsidP="004A01ED">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05E0725E" w14:textId="477DDE33" w:rsidR="004A01ED" w:rsidRPr="00340C59" w:rsidRDefault="004A01ED" w:rsidP="004A01ED">
            <w:pPr>
              <w:snapToGrid w:val="0"/>
              <w:jc w:val="center"/>
              <w:rPr>
                <w:i/>
              </w:rPr>
            </w:pPr>
            <w:r>
              <w:rPr>
                <w:i/>
              </w:rPr>
              <w:t>CE ženklinimo sertifikato kopija</w:t>
            </w:r>
          </w:p>
        </w:tc>
      </w:tr>
      <w:tr w:rsidR="004A01ED" w:rsidRPr="00340C59" w14:paraId="34138664" w14:textId="77777777" w:rsidTr="004A01E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9295CB8" w14:textId="0B0E9BEC" w:rsidR="004A01ED" w:rsidRDefault="004A01ED" w:rsidP="004A01ED">
            <w:pPr>
              <w:snapToGrid w:val="0"/>
              <w:jc w:val="center"/>
            </w:pPr>
            <w:r>
              <w:t>33.</w:t>
            </w:r>
          </w:p>
        </w:tc>
        <w:tc>
          <w:tcPr>
            <w:tcW w:w="5104" w:type="dxa"/>
            <w:tcBorders>
              <w:top w:val="single" w:sz="4" w:space="0" w:color="000000"/>
              <w:left w:val="single" w:sz="4" w:space="0" w:color="000000"/>
              <w:bottom w:val="single" w:sz="4" w:space="0" w:color="000000"/>
              <w:right w:val="single" w:sz="4" w:space="0" w:color="000000"/>
            </w:tcBorders>
            <w:vAlign w:val="center"/>
          </w:tcPr>
          <w:p w14:paraId="12D6B206" w14:textId="0CE984B0" w:rsidR="004A01ED" w:rsidRPr="009B3EE0" w:rsidRDefault="004A01ED" w:rsidP="004A01ED">
            <w:pPr>
              <w:tabs>
                <w:tab w:val="left" w:pos="851"/>
              </w:tabs>
              <w:suppressAutoHyphens/>
              <w:jc w:val="both"/>
            </w:pPr>
            <w:proofErr w:type="spellStart"/>
            <w:r w:rsidRPr="009B3EE0">
              <w:t>Dozimetras</w:t>
            </w:r>
            <w:proofErr w:type="spellEnd"/>
            <w:r w:rsidRPr="009B3EE0">
              <w:t xml:space="preserve"> negali būti vienetinis (eksperimentinis) modelis.</w:t>
            </w:r>
          </w:p>
        </w:tc>
        <w:tc>
          <w:tcPr>
            <w:tcW w:w="2410" w:type="dxa"/>
            <w:tcBorders>
              <w:top w:val="single" w:sz="4" w:space="0" w:color="000000"/>
              <w:left w:val="single" w:sz="4" w:space="0" w:color="000000"/>
              <w:bottom w:val="single" w:sz="4" w:space="0" w:color="000000"/>
              <w:right w:val="single" w:sz="4" w:space="0" w:color="000000"/>
            </w:tcBorders>
            <w:vAlign w:val="center"/>
          </w:tcPr>
          <w:p w14:paraId="68664AA8" w14:textId="77777777" w:rsidR="004A01ED" w:rsidRPr="00E01778" w:rsidRDefault="004A01ED" w:rsidP="004A01ED">
            <w:pPr>
              <w:snapToGrid w:val="0"/>
              <w:jc w:val="center"/>
              <w:rPr>
                <w:i/>
                <w:iCs/>
              </w:rPr>
            </w:pPr>
            <w:r w:rsidRPr="00E01778">
              <w:rPr>
                <w:i/>
                <w:iCs/>
              </w:rPr>
              <w:t>Gamintojo patvirtinimas</w:t>
            </w:r>
          </w:p>
          <w:p w14:paraId="374B0485" w14:textId="77777777" w:rsidR="004A01ED" w:rsidRPr="00E01778" w:rsidRDefault="004A01ED" w:rsidP="004A01ED">
            <w:pPr>
              <w:snapToGrid w:val="0"/>
              <w:jc w:val="center"/>
              <w:rPr>
                <w:i/>
                <w:iCs/>
              </w:rPr>
            </w:pPr>
          </w:p>
          <w:p w14:paraId="517845FA" w14:textId="53F934F6" w:rsidR="004A01ED" w:rsidRPr="00340C59" w:rsidRDefault="004A01ED" w:rsidP="004A01E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0E2171B3" w14:textId="1A71A89F" w:rsidR="004A01ED" w:rsidRPr="00340C59" w:rsidRDefault="004A01ED" w:rsidP="004A01ED">
            <w:pPr>
              <w:snapToGrid w:val="0"/>
              <w:jc w:val="center"/>
              <w:rPr>
                <w:i/>
              </w:rPr>
            </w:pPr>
            <w:r>
              <w:rPr>
                <w:i/>
                <w:iCs/>
                <w:color w:val="000000"/>
              </w:rPr>
              <w:t>NEPILDOMA KAI PASIŪLYMĄ TEIKIA GAMINTOJAS. TIEKĖJAS TURI PATEIKTI GAMINTOJO DEKLARACIJĄ</w:t>
            </w:r>
          </w:p>
        </w:tc>
      </w:tr>
      <w:tr w:rsidR="009F4274" w:rsidRPr="00340C59" w14:paraId="2E2F1C54" w14:textId="77777777" w:rsidTr="00010FE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4354F" w14:textId="5244CF41" w:rsidR="009F4274" w:rsidRDefault="009F4274" w:rsidP="00134FCC">
            <w:pPr>
              <w:snapToGrid w:val="0"/>
              <w:jc w:val="center"/>
            </w:pPr>
            <w:r>
              <w:t>34.</w:t>
            </w:r>
          </w:p>
        </w:tc>
        <w:tc>
          <w:tcPr>
            <w:tcW w:w="5104" w:type="dxa"/>
            <w:tcBorders>
              <w:top w:val="single" w:sz="4" w:space="0" w:color="000000"/>
              <w:left w:val="single" w:sz="4" w:space="0" w:color="000000"/>
              <w:bottom w:val="single" w:sz="4" w:space="0" w:color="000000"/>
              <w:right w:val="single" w:sz="4" w:space="0" w:color="000000"/>
            </w:tcBorders>
          </w:tcPr>
          <w:p w14:paraId="482DD750" w14:textId="6104BD25" w:rsidR="009F4274" w:rsidRPr="009B3EE0" w:rsidRDefault="009F4274" w:rsidP="009F4274">
            <w:pPr>
              <w:tabs>
                <w:tab w:val="left" w:pos="851"/>
              </w:tabs>
              <w:suppressAutoHyphens/>
              <w:jc w:val="both"/>
            </w:pPr>
            <w:r w:rsidRPr="009B3EE0">
              <w:t xml:space="preserve">Kartu su preke </w:t>
            </w:r>
            <w:r>
              <w:t>t</w:t>
            </w:r>
            <w:r w:rsidRPr="009B3EE0">
              <w:t>uri būti pateiktas metrologinės patikros sertifikatas.</w:t>
            </w:r>
          </w:p>
        </w:tc>
        <w:tc>
          <w:tcPr>
            <w:tcW w:w="2410" w:type="dxa"/>
            <w:tcBorders>
              <w:top w:val="single" w:sz="4" w:space="0" w:color="000000"/>
              <w:left w:val="single" w:sz="4" w:space="0" w:color="000000"/>
              <w:bottom w:val="single" w:sz="4" w:space="0" w:color="000000"/>
              <w:right w:val="single" w:sz="4" w:space="0" w:color="000000"/>
            </w:tcBorders>
            <w:vAlign w:val="center"/>
          </w:tcPr>
          <w:p w14:paraId="21A9FA12" w14:textId="5EEA6163" w:rsidR="009F4274" w:rsidRPr="00340C59" w:rsidRDefault="004A01ED" w:rsidP="00134FCC">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10EB4E7F" w14:textId="77777777" w:rsidR="009F4274" w:rsidRPr="00340C59" w:rsidRDefault="009F4274" w:rsidP="00134FCC">
            <w:pPr>
              <w:snapToGrid w:val="0"/>
              <w:jc w:val="center"/>
              <w:rPr>
                <w:i/>
              </w:rPr>
            </w:pPr>
          </w:p>
        </w:tc>
      </w:tr>
    </w:tbl>
    <w:p w14:paraId="10FB97F5" w14:textId="77777777" w:rsidR="009F4274" w:rsidRDefault="009F4274" w:rsidP="00205C6D">
      <w:pPr>
        <w:autoSpaceDN w:val="0"/>
        <w:jc w:val="both"/>
        <w:rPr>
          <w:b/>
        </w:rPr>
      </w:pPr>
    </w:p>
    <w:p w14:paraId="3D6F2E97" w14:textId="77777777" w:rsidR="00205C6D" w:rsidRPr="00E01778" w:rsidRDefault="00205C6D" w:rsidP="00205C6D">
      <w:pPr>
        <w:autoSpaceDN w:val="0"/>
        <w:jc w:val="both"/>
        <w:rPr>
          <w:b/>
        </w:rPr>
      </w:pPr>
      <w:r w:rsidRPr="00E01778">
        <w:rPr>
          <w:b/>
        </w:rPr>
        <w:t xml:space="preserve">*Pastabos: </w:t>
      </w:r>
    </w:p>
    <w:p w14:paraId="6D5B27A0" w14:textId="77777777" w:rsidR="00205C6D" w:rsidRPr="00E01778" w:rsidRDefault="00205C6D" w:rsidP="00205C6D">
      <w:pPr>
        <w:autoSpaceDN w:val="0"/>
        <w:jc w:val="both"/>
      </w:pPr>
      <w:r w:rsidRPr="00E01778">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14:paraId="5D0C1DFC" w14:textId="77777777" w:rsidR="00205C6D" w:rsidRPr="00E01778" w:rsidRDefault="00205C6D" w:rsidP="00205C6D">
      <w:pPr>
        <w:autoSpaceDN w:val="0"/>
        <w:jc w:val="both"/>
      </w:pPr>
      <w:r w:rsidRPr="00E01778">
        <w:t xml:space="preserve">2) </w:t>
      </w:r>
      <w:r w:rsidRPr="00E01778">
        <w:rPr>
          <w:i/>
        </w:rPr>
        <w:t>kiekvienas techninių reikalavimų punktas, kuriame prašoma nurodyti konkreti reikšmė,</w:t>
      </w:r>
      <w:r w:rsidRPr="00E01778">
        <w:t xml:space="preserve"> turi būti pagrįstas gamintojo techniniais dokumentais;</w:t>
      </w:r>
    </w:p>
    <w:p w14:paraId="34E725F0" w14:textId="77777777" w:rsidR="00205C6D" w:rsidRPr="00E01778" w:rsidRDefault="00205C6D" w:rsidP="00205C6D">
      <w:pPr>
        <w:autoSpaceDN w:val="0"/>
        <w:jc w:val="both"/>
      </w:pPr>
      <w:r w:rsidRPr="00E01778">
        <w:t>3) k</w:t>
      </w:r>
      <w:r w:rsidRPr="00E01778">
        <w:rPr>
          <w:i/>
        </w:rPr>
        <w:t xml:space="preserve">iekvienas techninių reikalavimų punktas, kuriame reikalaujama gamintojo patvirtinimo, </w:t>
      </w:r>
      <w:r w:rsidRPr="00E01778">
        <w:rPr>
          <w:i/>
          <w:strike/>
        </w:rPr>
        <w:t>j</w:t>
      </w:r>
      <w:r w:rsidRPr="00E01778">
        <w:t xml:space="preserve">ei pasiūlymą teikia pats prekės </w:t>
      </w:r>
      <w:r w:rsidRPr="00E01778">
        <w:rPr>
          <w:b/>
        </w:rPr>
        <w:t>gamintojas, tai patvirtina 3 stulpelyje</w:t>
      </w:r>
      <w:r w:rsidRPr="00E01778">
        <w:t xml:space="preserve"> ir  pagrindžiančių dokumentų pateikti nereikia, o 4-ojo stulpelio atitinkama grafa nepildoma. Jei pasiūlymą teikia ne prekės gamintojas, </w:t>
      </w:r>
      <w:r w:rsidRPr="00E01778">
        <w:rPr>
          <w:b/>
        </w:rPr>
        <w:t>tiekėjas</w:t>
      </w:r>
      <w:r w:rsidRPr="00E01778">
        <w:t xml:space="preserve"> privalo:</w:t>
      </w:r>
    </w:p>
    <w:p w14:paraId="22A7366A" w14:textId="77777777" w:rsidR="00205C6D" w:rsidRPr="00E01778" w:rsidRDefault="00205C6D" w:rsidP="00205C6D">
      <w:pPr>
        <w:autoSpaceDN w:val="0"/>
        <w:jc w:val="both"/>
        <w:rPr>
          <w:i/>
        </w:rPr>
      </w:pPr>
      <w:r w:rsidRPr="00E01778">
        <w:rPr>
          <w:i/>
        </w:rPr>
        <w:t xml:space="preserve">          a) užpildyti 4-ojo stulpelio atitinkamą grafą;</w:t>
      </w:r>
    </w:p>
    <w:p w14:paraId="03DF4C44" w14:textId="77777777" w:rsidR="00205C6D" w:rsidRPr="00E01778" w:rsidRDefault="00205C6D" w:rsidP="00205C6D">
      <w:pPr>
        <w:autoSpaceDN w:val="0"/>
        <w:jc w:val="both"/>
      </w:pPr>
      <w:r w:rsidRPr="00E01778">
        <w:rPr>
          <w:i/>
        </w:rPr>
        <w:t xml:space="preserve">         b) kartu su pasiūlymu pateikti gamintojo pasirašytą deklaraciją, patvirtinančią atitiktį konkrečiam reikalavimui;</w:t>
      </w:r>
    </w:p>
    <w:p w14:paraId="287D7252" w14:textId="77777777" w:rsidR="00205C6D" w:rsidRPr="001F1E06" w:rsidRDefault="00205C6D" w:rsidP="00205C6D">
      <w:pPr>
        <w:autoSpaceDN w:val="0"/>
        <w:jc w:val="both"/>
      </w:pPr>
      <w:r w:rsidRPr="00E01778">
        <w:t>4)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w:t>
      </w:r>
      <w:r w:rsidRPr="001F1E06">
        <w:t xml:space="preserve">  </w:t>
      </w:r>
    </w:p>
    <w:p w14:paraId="537E161B" w14:textId="77777777" w:rsidR="00BC3433" w:rsidRPr="00340C59" w:rsidRDefault="00BC3433" w:rsidP="00BC3433">
      <w:pPr>
        <w:tabs>
          <w:tab w:val="left" w:pos="851"/>
        </w:tabs>
        <w:suppressAutoHyphens/>
        <w:jc w:val="both"/>
      </w:pPr>
    </w:p>
    <w:sectPr w:rsidR="00BC3433" w:rsidRPr="00340C59"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74778" w14:textId="77777777" w:rsidR="008E6033" w:rsidRDefault="008E6033" w:rsidP="000361D0">
      <w:r>
        <w:separator/>
      </w:r>
    </w:p>
  </w:endnote>
  <w:endnote w:type="continuationSeparator" w:id="0">
    <w:p w14:paraId="244F75E2" w14:textId="77777777" w:rsidR="008E6033" w:rsidRDefault="008E6033"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8D812" w14:textId="77777777" w:rsidR="008E6033" w:rsidRDefault="008E6033" w:rsidP="000361D0">
      <w:r>
        <w:separator/>
      </w:r>
    </w:p>
  </w:footnote>
  <w:footnote w:type="continuationSeparator" w:id="0">
    <w:p w14:paraId="1902316D" w14:textId="77777777" w:rsidR="008E6033" w:rsidRDefault="008E6033"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7963F124" w:rsidR="00D210AF" w:rsidRDefault="00D210AF">
    <w:pPr>
      <w:pStyle w:val="Header"/>
      <w:jc w:val="center"/>
    </w:pPr>
    <w:r>
      <w:fldChar w:fldCharType="begin"/>
    </w:r>
    <w:r>
      <w:instrText xml:space="preserve"> PAGE   \* MERGEFORMAT </w:instrText>
    </w:r>
    <w:r>
      <w:fldChar w:fldCharType="separate"/>
    </w:r>
    <w:r w:rsidR="002A6525">
      <w:rPr>
        <w:noProof/>
      </w:rPr>
      <w:t>5</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64B70D52"/>
    <w:multiLevelType w:val="multilevel"/>
    <w:tmpl w:val="6880662A"/>
    <w:lvl w:ilvl="0">
      <w:start w:val="11"/>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EE813DA"/>
    <w:multiLevelType w:val="multilevel"/>
    <w:tmpl w:val="9768E878"/>
    <w:lvl w:ilvl="0">
      <w:start w:val="12"/>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7"/>
  </w:num>
  <w:num w:numId="3">
    <w:abstractNumId w:val="7"/>
  </w:num>
  <w:num w:numId="4">
    <w:abstractNumId w:val="4"/>
  </w:num>
  <w:num w:numId="5">
    <w:abstractNumId w:val="5"/>
  </w:num>
  <w:num w:numId="6">
    <w:abstractNumId w:val="2"/>
  </w:num>
  <w:num w:numId="7">
    <w:abstractNumId w:val="1"/>
  </w:num>
  <w:num w:numId="8">
    <w:abstractNumId w:val="3"/>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0FE3"/>
    <w:rsid w:val="000130C0"/>
    <w:rsid w:val="00020527"/>
    <w:rsid w:val="00020E39"/>
    <w:rsid w:val="00032F65"/>
    <w:rsid w:val="000361D0"/>
    <w:rsid w:val="00037069"/>
    <w:rsid w:val="00040C5D"/>
    <w:rsid w:val="00051400"/>
    <w:rsid w:val="00053754"/>
    <w:rsid w:val="00057D94"/>
    <w:rsid w:val="000606D6"/>
    <w:rsid w:val="0007008E"/>
    <w:rsid w:val="0007368F"/>
    <w:rsid w:val="00084445"/>
    <w:rsid w:val="000909C8"/>
    <w:rsid w:val="00092842"/>
    <w:rsid w:val="000A63AB"/>
    <w:rsid w:val="000A77CF"/>
    <w:rsid w:val="000B0AAD"/>
    <w:rsid w:val="000B5986"/>
    <w:rsid w:val="000B639C"/>
    <w:rsid w:val="000B7823"/>
    <w:rsid w:val="000C1B60"/>
    <w:rsid w:val="000C2114"/>
    <w:rsid w:val="000C2222"/>
    <w:rsid w:val="000C476A"/>
    <w:rsid w:val="000E21C1"/>
    <w:rsid w:val="000E3944"/>
    <w:rsid w:val="0010047C"/>
    <w:rsid w:val="00101738"/>
    <w:rsid w:val="0011114D"/>
    <w:rsid w:val="00112AC7"/>
    <w:rsid w:val="001166D7"/>
    <w:rsid w:val="001177B8"/>
    <w:rsid w:val="00124F88"/>
    <w:rsid w:val="00126AB1"/>
    <w:rsid w:val="00130FE4"/>
    <w:rsid w:val="001311ED"/>
    <w:rsid w:val="00134FCC"/>
    <w:rsid w:val="00136990"/>
    <w:rsid w:val="00140425"/>
    <w:rsid w:val="001421F8"/>
    <w:rsid w:val="00143AAA"/>
    <w:rsid w:val="001514A1"/>
    <w:rsid w:val="0015318E"/>
    <w:rsid w:val="00154543"/>
    <w:rsid w:val="00176796"/>
    <w:rsid w:val="00177B41"/>
    <w:rsid w:val="001840BB"/>
    <w:rsid w:val="0018672E"/>
    <w:rsid w:val="00187588"/>
    <w:rsid w:val="001904D8"/>
    <w:rsid w:val="00192E24"/>
    <w:rsid w:val="001945D3"/>
    <w:rsid w:val="001A3948"/>
    <w:rsid w:val="001A5B1F"/>
    <w:rsid w:val="001A68C6"/>
    <w:rsid w:val="001B0029"/>
    <w:rsid w:val="001B1840"/>
    <w:rsid w:val="001B2C59"/>
    <w:rsid w:val="001B6E70"/>
    <w:rsid w:val="001E36F8"/>
    <w:rsid w:val="001E510C"/>
    <w:rsid w:val="002010E8"/>
    <w:rsid w:val="00205C6D"/>
    <w:rsid w:val="00212626"/>
    <w:rsid w:val="0021611D"/>
    <w:rsid w:val="00221DCF"/>
    <w:rsid w:val="002244FE"/>
    <w:rsid w:val="00224A98"/>
    <w:rsid w:val="00226C5B"/>
    <w:rsid w:val="00251DB6"/>
    <w:rsid w:val="00253446"/>
    <w:rsid w:val="00256669"/>
    <w:rsid w:val="00261C82"/>
    <w:rsid w:val="002633A9"/>
    <w:rsid w:val="00267FF5"/>
    <w:rsid w:val="002729BA"/>
    <w:rsid w:val="002919B3"/>
    <w:rsid w:val="0029773F"/>
    <w:rsid w:val="002A17A2"/>
    <w:rsid w:val="002A6525"/>
    <w:rsid w:val="002A7DE1"/>
    <w:rsid w:val="002B3BAA"/>
    <w:rsid w:val="002C44BB"/>
    <w:rsid w:val="002D2856"/>
    <w:rsid w:val="002D6868"/>
    <w:rsid w:val="002E48E8"/>
    <w:rsid w:val="002F024C"/>
    <w:rsid w:val="002F1B54"/>
    <w:rsid w:val="002F73C1"/>
    <w:rsid w:val="00300DD4"/>
    <w:rsid w:val="00302C85"/>
    <w:rsid w:val="00307B29"/>
    <w:rsid w:val="00316879"/>
    <w:rsid w:val="00324F33"/>
    <w:rsid w:val="00326CAE"/>
    <w:rsid w:val="003275A8"/>
    <w:rsid w:val="0032771D"/>
    <w:rsid w:val="00333B1B"/>
    <w:rsid w:val="00337935"/>
    <w:rsid w:val="00340C59"/>
    <w:rsid w:val="00342B7D"/>
    <w:rsid w:val="00352004"/>
    <w:rsid w:val="003526F0"/>
    <w:rsid w:val="00354102"/>
    <w:rsid w:val="003649E6"/>
    <w:rsid w:val="00364BA4"/>
    <w:rsid w:val="00370727"/>
    <w:rsid w:val="0037548D"/>
    <w:rsid w:val="00392C60"/>
    <w:rsid w:val="0039356E"/>
    <w:rsid w:val="003A4229"/>
    <w:rsid w:val="003A4B72"/>
    <w:rsid w:val="003A5336"/>
    <w:rsid w:val="003A5487"/>
    <w:rsid w:val="003B1839"/>
    <w:rsid w:val="003B23F8"/>
    <w:rsid w:val="003B7BEA"/>
    <w:rsid w:val="003C71A3"/>
    <w:rsid w:val="003C7C7C"/>
    <w:rsid w:val="003D5DEF"/>
    <w:rsid w:val="003E4538"/>
    <w:rsid w:val="00404D2D"/>
    <w:rsid w:val="004101F9"/>
    <w:rsid w:val="0041079B"/>
    <w:rsid w:val="004122D1"/>
    <w:rsid w:val="00412572"/>
    <w:rsid w:val="00416858"/>
    <w:rsid w:val="00416BD6"/>
    <w:rsid w:val="00420AA3"/>
    <w:rsid w:val="00420B5A"/>
    <w:rsid w:val="00430769"/>
    <w:rsid w:val="00431326"/>
    <w:rsid w:val="004333D4"/>
    <w:rsid w:val="00443194"/>
    <w:rsid w:val="00446844"/>
    <w:rsid w:val="0046778D"/>
    <w:rsid w:val="00470F77"/>
    <w:rsid w:val="0048428D"/>
    <w:rsid w:val="00491B26"/>
    <w:rsid w:val="00491B3B"/>
    <w:rsid w:val="00493728"/>
    <w:rsid w:val="004A01ED"/>
    <w:rsid w:val="004A4425"/>
    <w:rsid w:val="004A7B99"/>
    <w:rsid w:val="004B5D99"/>
    <w:rsid w:val="004C0BFB"/>
    <w:rsid w:val="004C6C1C"/>
    <w:rsid w:val="004D1082"/>
    <w:rsid w:val="004D3ABF"/>
    <w:rsid w:val="004E129B"/>
    <w:rsid w:val="004E4558"/>
    <w:rsid w:val="004F0B8C"/>
    <w:rsid w:val="00506743"/>
    <w:rsid w:val="00514D0F"/>
    <w:rsid w:val="0051507C"/>
    <w:rsid w:val="00515BAD"/>
    <w:rsid w:val="005179EE"/>
    <w:rsid w:val="0052120E"/>
    <w:rsid w:val="00523127"/>
    <w:rsid w:val="00525BEE"/>
    <w:rsid w:val="005351BA"/>
    <w:rsid w:val="005451D8"/>
    <w:rsid w:val="00551F79"/>
    <w:rsid w:val="00552FE6"/>
    <w:rsid w:val="0055387C"/>
    <w:rsid w:val="00566FC2"/>
    <w:rsid w:val="0058099C"/>
    <w:rsid w:val="00581DA7"/>
    <w:rsid w:val="005867F3"/>
    <w:rsid w:val="00586F29"/>
    <w:rsid w:val="00591ECD"/>
    <w:rsid w:val="00592B5D"/>
    <w:rsid w:val="005A0648"/>
    <w:rsid w:val="005A324D"/>
    <w:rsid w:val="005B2E87"/>
    <w:rsid w:val="005B6D8C"/>
    <w:rsid w:val="005C6584"/>
    <w:rsid w:val="005D32AA"/>
    <w:rsid w:val="005D43F6"/>
    <w:rsid w:val="005D64E7"/>
    <w:rsid w:val="005E730B"/>
    <w:rsid w:val="005F0872"/>
    <w:rsid w:val="005F76C2"/>
    <w:rsid w:val="006010F3"/>
    <w:rsid w:val="0060286E"/>
    <w:rsid w:val="006054D0"/>
    <w:rsid w:val="00610DB9"/>
    <w:rsid w:val="0061435D"/>
    <w:rsid w:val="0064310A"/>
    <w:rsid w:val="0064338E"/>
    <w:rsid w:val="00645892"/>
    <w:rsid w:val="006462A6"/>
    <w:rsid w:val="006530E9"/>
    <w:rsid w:val="006544E4"/>
    <w:rsid w:val="00656C6E"/>
    <w:rsid w:val="00666311"/>
    <w:rsid w:val="00667434"/>
    <w:rsid w:val="00676DE9"/>
    <w:rsid w:val="00683A43"/>
    <w:rsid w:val="00687FE6"/>
    <w:rsid w:val="00690841"/>
    <w:rsid w:val="00695DB1"/>
    <w:rsid w:val="006A3966"/>
    <w:rsid w:val="006A4860"/>
    <w:rsid w:val="006C4319"/>
    <w:rsid w:val="006C5516"/>
    <w:rsid w:val="006D41A7"/>
    <w:rsid w:val="006E38CB"/>
    <w:rsid w:val="006F0F69"/>
    <w:rsid w:val="006F27C0"/>
    <w:rsid w:val="006F6252"/>
    <w:rsid w:val="00701EB8"/>
    <w:rsid w:val="00712F87"/>
    <w:rsid w:val="00715BD7"/>
    <w:rsid w:val="00715D55"/>
    <w:rsid w:val="007222C1"/>
    <w:rsid w:val="00731BF3"/>
    <w:rsid w:val="00732995"/>
    <w:rsid w:val="0073538D"/>
    <w:rsid w:val="00760986"/>
    <w:rsid w:val="007623FB"/>
    <w:rsid w:val="00776D47"/>
    <w:rsid w:val="00786D6D"/>
    <w:rsid w:val="007905AD"/>
    <w:rsid w:val="007A6001"/>
    <w:rsid w:val="007A7253"/>
    <w:rsid w:val="007B33EB"/>
    <w:rsid w:val="007B74B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33F62"/>
    <w:rsid w:val="00834C15"/>
    <w:rsid w:val="008401C5"/>
    <w:rsid w:val="00842B35"/>
    <w:rsid w:val="00844C50"/>
    <w:rsid w:val="008535C5"/>
    <w:rsid w:val="008802F2"/>
    <w:rsid w:val="00885E19"/>
    <w:rsid w:val="0088672B"/>
    <w:rsid w:val="00891957"/>
    <w:rsid w:val="00891DB6"/>
    <w:rsid w:val="00894D4A"/>
    <w:rsid w:val="008A3A0D"/>
    <w:rsid w:val="008B12AB"/>
    <w:rsid w:val="008C0248"/>
    <w:rsid w:val="008D4B90"/>
    <w:rsid w:val="008D7BBD"/>
    <w:rsid w:val="008E6033"/>
    <w:rsid w:val="008F1BD6"/>
    <w:rsid w:val="008F47E8"/>
    <w:rsid w:val="008F4F1D"/>
    <w:rsid w:val="00904749"/>
    <w:rsid w:val="00905081"/>
    <w:rsid w:val="00907934"/>
    <w:rsid w:val="00917F04"/>
    <w:rsid w:val="00920E5B"/>
    <w:rsid w:val="009256C4"/>
    <w:rsid w:val="00927F43"/>
    <w:rsid w:val="00931B94"/>
    <w:rsid w:val="009354E8"/>
    <w:rsid w:val="00935E3C"/>
    <w:rsid w:val="00942416"/>
    <w:rsid w:val="009637EC"/>
    <w:rsid w:val="009756D8"/>
    <w:rsid w:val="009757BD"/>
    <w:rsid w:val="00976B47"/>
    <w:rsid w:val="00976CA9"/>
    <w:rsid w:val="00977148"/>
    <w:rsid w:val="00977DE7"/>
    <w:rsid w:val="00984254"/>
    <w:rsid w:val="009855A6"/>
    <w:rsid w:val="009871EB"/>
    <w:rsid w:val="00991BC2"/>
    <w:rsid w:val="00992DBB"/>
    <w:rsid w:val="0099685B"/>
    <w:rsid w:val="009A1CB3"/>
    <w:rsid w:val="009A4BA1"/>
    <w:rsid w:val="009A5881"/>
    <w:rsid w:val="009B7856"/>
    <w:rsid w:val="009C5582"/>
    <w:rsid w:val="009E0F1E"/>
    <w:rsid w:val="009E2A87"/>
    <w:rsid w:val="009E4A16"/>
    <w:rsid w:val="009E62C0"/>
    <w:rsid w:val="009E6C97"/>
    <w:rsid w:val="009F20E5"/>
    <w:rsid w:val="009F4274"/>
    <w:rsid w:val="009F43FF"/>
    <w:rsid w:val="00A037FB"/>
    <w:rsid w:val="00A044B6"/>
    <w:rsid w:val="00A214B0"/>
    <w:rsid w:val="00A2185B"/>
    <w:rsid w:val="00A22ED8"/>
    <w:rsid w:val="00A30220"/>
    <w:rsid w:val="00A302A2"/>
    <w:rsid w:val="00A566E4"/>
    <w:rsid w:val="00A61417"/>
    <w:rsid w:val="00A70DBE"/>
    <w:rsid w:val="00A82E5E"/>
    <w:rsid w:val="00A95886"/>
    <w:rsid w:val="00AA1CC3"/>
    <w:rsid w:val="00AB32CC"/>
    <w:rsid w:val="00AB470E"/>
    <w:rsid w:val="00AD11E1"/>
    <w:rsid w:val="00AD398A"/>
    <w:rsid w:val="00AD6AD6"/>
    <w:rsid w:val="00AE37A4"/>
    <w:rsid w:val="00AE5DB9"/>
    <w:rsid w:val="00AF1664"/>
    <w:rsid w:val="00AF348B"/>
    <w:rsid w:val="00AF43C4"/>
    <w:rsid w:val="00B0022B"/>
    <w:rsid w:val="00B01677"/>
    <w:rsid w:val="00B0651E"/>
    <w:rsid w:val="00B07C1C"/>
    <w:rsid w:val="00B07C26"/>
    <w:rsid w:val="00B1112E"/>
    <w:rsid w:val="00B24B91"/>
    <w:rsid w:val="00B31721"/>
    <w:rsid w:val="00B33904"/>
    <w:rsid w:val="00B372A4"/>
    <w:rsid w:val="00B53851"/>
    <w:rsid w:val="00B57112"/>
    <w:rsid w:val="00B64282"/>
    <w:rsid w:val="00B67DB2"/>
    <w:rsid w:val="00B76E6E"/>
    <w:rsid w:val="00B8124B"/>
    <w:rsid w:val="00B844D5"/>
    <w:rsid w:val="00B92709"/>
    <w:rsid w:val="00BA55CA"/>
    <w:rsid w:val="00BA7F19"/>
    <w:rsid w:val="00BB0F2E"/>
    <w:rsid w:val="00BB1113"/>
    <w:rsid w:val="00BB460A"/>
    <w:rsid w:val="00BB5E57"/>
    <w:rsid w:val="00BB7858"/>
    <w:rsid w:val="00BC3433"/>
    <w:rsid w:val="00BC644C"/>
    <w:rsid w:val="00BE358D"/>
    <w:rsid w:val="00BE4088"/>
    <w:rsid w:val="00BF40B5"/>
    <w:rsid w:val="00BF659B"/>
    <w:rsid w:val="00BF69BD"/>
    <w:rsid w:val="00C04CC5"/>
    <w:rsid w:val="00C17A3C"/>
    <w:rsid w:val="00C22F38"/>
    <w:rsid w:val="00C354B3"/>
    <w:rsid w:val="00C45C43"/>
    <w:rsid w:val="00C52B2A"/>
    <w:rsid w:val="00C61755"/>
    <w:rsid w:val="00C724E8"/>
    <w:rsid w:val="00C72B95"/>
    <w:rsid w:val="00C825A4"/>
    <w:rsid w:val="00C914FB"/>
    <w:rsid w:val="00CA09DF"/>
    <w:rsid w:val="00CA1EF1"/>
    <w:rsid w:val="00CA2733"/>
    <w:rsid w:val="00CA4BB6"/>
    <w:rsid w:val="00CB0474"/>
    <w:rsid w:val="00CB4650"/>
    <w:rsid w:val="00CB73C9"/>
    <w:rsid w:val="00CC1D7C"/>
    <w:rsid w:val="00CC2F20"/>
    <w:rsid w:val="00CC39A6"/>
    <w:rsid w:val="00CD4465"/>
    <w:rsid w:val="00CD5C61"/>
    <w:rsid w:val="00CF007C"/>
    <w:rsid w:val="00CF0BF1"/>
    <w:rsid w:val="00CF2B32"/>
    <w:rsid w:val="00CF325F"/>
    <w:rsid w:val="00CF3A80"/>
    <w:rsid w:val="00CF5570"/>
    <w:rsid w:val="00D104CD"/>
    <w:rsid w:val="00D10E7C"/>
    <w:rsid w:val="00D11FD0"/>
    <w:rsid w:val="00D13E95"/>
    <w:rsid w:val="00D148A1"/>
    <w:rsid w:val="00D1633F"/>
    <w:rsid w:val="00D20A75"/>
    <w:rsid w:val="00D210AF"/>
    <w:rsid w:val="00D2534C"/>
    <w:rsid w:val="00D25AED"/>
    <w:rsid w:val="00D26F4B"/>
    <w:rsid w:val="00D32BC2"/>
    <w:rsid w:val="00D4102F"/>
    <w:rsid w:val="00D41641"/>
    <w:rsid w:val="00D47B9F"/>
    <w:rsid w:val="00D50AA0"/>
    <w:rsid w:val="00D547C9"/>
    <w:rsid w:val="00D5790D"/>
    <w:rsid w:val="00D64771"/>
    <w:rsid w:val="00D647A3"/>
    <w:rsid w:val="00D648DE"/>
    <w:rsid w:val="00D66C69"/>
    <w:rsid w:val="00D67CA4"/>
    <w:rsid w:val="00D77ABF"/>
    <w:rsid w:val="00D80C64"/>
    <w:rsid w:val="00D834E7"/>
    <w:rsid w:val="00D90016"/>
    <w:rsid w:val="00D923C7"/>
    <w:rsid w:val="00D92A2C"/>
    <w:rsid w:val="00D963DC"/>
    <w:rsid w:val="00DA2752"/>
    <w:rsid w:val="00DA53B9"/>
    <w:rsid w:val="00DB34DC"/>
    <w:rsid w:val="00DB5037"/>
    <w:rsid w:val="00DD1193"/>
    <w:rsid w:val="00DD3AB5"/>
    <w:rsid w:val="00DD49F0"/>
    <w:rsid w:val="00DE1C50"/>
    <w:rsid w:val="00DE235D"/>
    <w:rsid w:val="00DE2E09"/>
    <w:rsid w:val="00DE3561"/>
    <w:rsid w:val="00DF0383"/>
    <w:rsid w:val="00DF4EAD"/>
    <w:rsid w:val="00E03D31"/>
    <w:rsid w:val="00E127E6"/>
    <w:rsid w:val="00E13D69"/>
    <w:rsid w:val="00E209B5"/>
    <w:rsid w:val="00E20C88"/>
    <w:rsid w:val="00E2230F"/>
    <w:rsid w:val="00E23481"/>
    <w:rsid w:val="00E32A4A"/>
    <w:rsid w:val="00E3555A"/>
    <w:rsid w:val="00E44A4B"/>
    <w:rsid w:val="00E51D43"/>
    <w:rsid w:val="00E5263C"/>
    <w:rsid w:val="00E54B8E"/>
    <w:rsid w:val="00E63D76"/>
    <w:rsid w:val="00E65EAA"/>
    <w:rsid w:val="00E74CBF"/>
    <w:rsid w:val="00E8160F"/>
    <w:rsid w:val="00E82F79"/>
    <w:rsid w:val="00E838FE"/>
    <w:rsid w:val="00E8727C"/>
    <w:rsid w:val="00E96FD0"/>
    <w:rsid w:val="00EA1FB9"/>
    <w:rsid w:val="00EA26CC"/>
    <w:rsid w:val="00EA3257"/>
    <w:rsid w:val="00EB12BF"/>
    <w:rsid w:val="00EB4BE7"/>
    <w:rsid w:val="00EC36E1"/>
    <w:rsid w:val="00EC5002"/>
    <w:rsid w:val="00EC6E06"/>
    <w:rsid w:val="00ED1C2B"/>
    <w:rsid w:val="00EE0907"/>
    <w:rsid w:val="00EE1099"/>
    <w:rsid w:val="00EE74E4"/>
    <w:rsid w:val="00EF24AA"/>
    <w:rsid w:val="00F20BFF"/>
    <w:rsid w:val="00F26535"/>
    <w:rsid w:val="00F33C70"/>
    <w:rsid w:val="00F34E23"/>
    <w:rsid w:val="00F40826"/>
    <w:rsid w:val="00F504CB"/>
    <w:rsid w:val="00F568A2"/>
    <w:rsid w:val="00F57EF3"/>
    <w:rsid w:val="00F66ACC"/>
    <w:rsid w:val="00F7153B"/>
    <w:rsid w:val="00F73B15"/>
    <w:rsid w:val="00F77F34"/>
    <w:rsid w:val="00F821B5"/>
    <w:rsid w:val="00F853D3"/>
    <w:rsid w:val="00FA2642"/>
    <w:rsid w:val="00FA2C17"/>
    <w:rsid w:val="00FB53C5"/>
    <w:rsid w:val="00FC1EA5"/>
    <w:rsid w:val="00FC75A9"/>
    <w:rsid w:val="00FD0380"/>
    <w:rsid w:val="00FD1779"/>
    <w:rsid w:val="00FE226E"/>
    <w:rsid w:val="00FE2F76"/>
    <w:rsid w:val="00FF3D3B"/>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BF69BD"/>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25242">
      <w:bodyDiv w:val="1"/>
      <w:marLeft w:val="0"/>
      <w:marRight w:val="0"/>
      <w:marTop w:val="0"/>
      <w:marBottom w:val="0"/>
      <w:divBdr>
        <w:top w:val="none" w:sz="0" w:space="0" w:color="auto"/>
        <w:left w:val="none" w:sz="0" w:space="0" w:color="auto"/>
        <w:bottom w:val="none" w:sz="0" w:space="0" w:color="auto"/>
        <w:right w:val="none" w:sz="0" w:space="0" w:color="auto"/>
      </w:divBdr>
    </w:div>
    <w:div w:id="1014109396">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8A96C-8668-41AE-965E-F23D66E6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10</cp:revision>
  <cp:lastPrinted>2022-10-07T08:20:00Z</cp:lastPrinted>
  <dcterms:created xsi:type="dcterms:W3CDTF">2025-10-07T06:28:00Z</dcterms:created>
  <dcterms:modified xsi:type="dcterms:W3CDTF">2025-10-16T03:30:00Z</dcterms:modified>
</cp:coreProperties>
</file>